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AF96">
      <w:pPr>
        <w:spacing w:line="800" w:lineRule="exact"/>
        <w:jc w:val="center"/>
        <w:rPr>
          <w:rFonts w:hint="default" w:ascii="黑体" w:eastAsia="黑体"/>
          <w:b/>
          <w:sz w:val="36"/>
          <w:lang w:val="en-US" w:eastAsia="zh-CN"/>
        </w:rPr>
      </w:pPr>
      <w:r>
        <w:rPr>
          <w:rFonts w:hint="eastAsia" w:ascii="黑体" w:eastAsia="黑体"/>
          <w:b/>
          <w:sz w:val="36"/>
          <w:lang w:val="en-US" w:eastAsia="zh-CN"/>
        </w:rPr>
        <w:t>零星标识制作需求</w:t>
      </w:r>
      <w:bookmarkStart w:id="1" w:name="_GoBack"/>
      <w:bookmarkEnd w:id="1"/>
      <w:r>
        <w:rPr>
          <w:rFonts w:hint="eastAsia" w:ascii="黑体" w:eastAsia="黑体"/>
          <w:b/>
          <w:sz w:val="36"/>
          <w:lang w:val="en-US" w:eastAsia="zh-CN"/>
        </w:rPr>
        <w:t>参数</w:t>
      </w:r>
    </w:p>
    <w:p w14:paraId="1C6CDFAD">
      <w:pPr>
        <w:jc w:val="center"/>
        <w:rPr>
          <w:rFonts w:ascii="方正楷体_GBK" w:hAnsi="方正楷体_GBK" w:eastAsia="方正楷体_GBK"/>
          <w:b/>
          <w:bCs/>
          <w:color w:val="000000"/>
          <w:sz w:val="30"/>
          <w:szCs w:val="30"/>
        </w:rPr>
      </w:pPr>
      <w:r>
        <w:rPr>
          <w:rFonts w:hint="eastAsia" w:ascii="方正楷体_GBK" w:hAnsi="方正楷体_GBK" w:eastAsia="方正楷体_GBK"/>
          <w:b/>
          <w:bCs/>
          <w:color w:val="000000"/>
          <w:sz w:val="30"/>
          <w:szCs w:val="30"/>
          <w:lang w:eastAsia="zh-CN"/>
        </w:rPr>
        <w:t>零星</w:t>
      </w:r>
      <w:r>
        <w:rPr>
          <w:rFonts w:hint="eastAsia" w:ascii="方正楷体_GBK" w:hAnsi="方正楷体_GBK" w:eastAsia="方正楷体_GBK"/>
          <w:b/>
          <w:bCs/>
          <w:color w:val="000000"/>
          <w:sz w:val="30"/>
          <w:szCs w:val="30"/>
        </w:rPr>
        <w:t>标识制作采购清单</w:t>
      </w:r>
    </w:p>
    <w:tbl>
      <w:tblPr>
        <w:tblStyle w:val="12"/>
        <w:tblW w:w="98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65"/>
        <w:gridCol w:w="1755"/>
        <w:gridCol w:w="3330"/>
        <w:gridCol w:w="765"/>
        <w:gridCol w:w="1380"/>
      </w:tblGrid>
      <w:tr w14:paraId="7561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25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OLE_LINK1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4A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41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6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9F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6B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</w:tr>
      <w:tr w14:paraId="430B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25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高清喷绘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2A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喷绘布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23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高空安装(6米以上）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0C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AF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29.70 </w:t>
            </w:r>
          </w:p>
        </w:tc>
      </w:tr>
      <w:tr w14:paraId="0245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B1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高清喷绘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A1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喷绘布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19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普通安装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C0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59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</w:tr>
      <w:tr w14:paraId="17B6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DE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1F80B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AF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66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2A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19.80 </w:t>
            </w:r>
          </w:p>
        </w:tc>
      </w:tr>
      <w:tr w14:paraId="4070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FC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3FEA6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92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3F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ED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</w:tr>
      <w:tr w14:paraId="4A7E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E1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38711D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3D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52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B8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59.40 </w:t>
            </w:r>
          </w:p>
        </w:tc>
      </w:tr>
      <w:tr w14:paraId="1C45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15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刀刮布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A705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7A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89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2A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69.30 </w:t>
            </w:r>
          </w:p>
        </w:tc>
      </w:tr>
      <w:tr w14:paraId="3C0F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C5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UV打印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9B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CA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一平方以上（以实际需求制作面积为准）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CA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AC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39.60 </w:t>
            </w:r>
          </w:p>
        </w:tc>
      </w:tr>
      <w:tr w14:paraId="4FB7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23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UV打印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9A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F6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一平方以下（以实际需求制作面积为准）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48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9A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</w:tr>
      <w:tr w14:paraId="0580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24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3M灯箱布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1DB7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20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4E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5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198.00 </w:t>
            </w:r>
          </w:p>
        </w:tc>
      </w:tr>
      <w:tr w14:paraId="6A2B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35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17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网眼展架布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91A6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EA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6D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4E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29.70 </w:t>
            </w:r>
          </w:p>
        </w:tc>
      </w:tr>
      <w:tr w14:paraId="7B90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74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0F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宣绒布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F156E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FB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6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42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84.15 </w:t>
            </w:r>
          </w:p>
        </w:tc>
      </w:tr>
      <w:tr w14:paraId="14B6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28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4E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灯箱片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FED2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47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96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33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59.40 </w:t>
            </w:r>
          </w:p>
        </w:tc>
      </w:tr>
      <w:tr w14:paraId="3CA5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9E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EF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1C4AA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B9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A7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5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</w:tr>
      <w:tr w14:paraId="2371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DC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4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F71CD7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C5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一平方以上（以实际需求制作面积为准）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D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2F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118.80 </w:t>
            </w:r>
          </w:p>
        </w:tc>
      </w:tr>
      <w:tr w14:paraId="3E20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7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DD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57075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9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一平方以下（以实际需求制作面积为准）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D1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67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138.60 </w:t>
            </w:r>
          </w:p>
        </w:tc>
      </w:tr>
      <w:tr w14:paraId="0501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EC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B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CEE32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58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150cm宽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A5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A7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19.80 </w:t>
            </w:r>
          </w:p>
        </w:tc>
      </w:tr>
      <w:tr w14:paraId="00A3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68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55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492E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75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110cm宽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34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9E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17.82 </w:t>
            </w:r>
          </w:p>
        </w:tc>
      </w:tr>
      <w:tr w14:paraId="31C9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CA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C5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EBA04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11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66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4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</w:tr>
      <w:tr w14:paraId="691E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4F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42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E5C5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E9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90cm宽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01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9E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11.88 </w:t>
            </w:r>
          </w:p>
        </w:tc>
      </w:tr>
      <w:tr w14:paraId="6DA7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4C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F7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EE9B2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CA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70cm宽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56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AC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9.90 </w:t>
            </w:r>
          </w:p>
        </w:tc>
      </w:tr>
      <w:tr w14:paraId="178A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C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77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平绒袖标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94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平绒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E606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D9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F3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9.90 </w:t>
            </w:r>
          </w:p>
        </w:tc>
      </w:tr>
      <w:tr w14:paraId="1C2B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CA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E1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30F5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CA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74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14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57.42 </w:t>
            </w:r>
          </w:p>
        </w:tc>
      </w:tr>
      <w:tr w14:paraId="31BF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BF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AB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锦旗1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03892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BE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0.9*0.6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5A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3D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99.00 </w:t>
            </w:r>
          </w:p>
        </w:tc>
      </w:tr>
      <w:tr w14:paraId="2A2B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F3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EB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锦旗2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549CB6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66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1.1*0.7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07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BA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118.80 </w:t>
            </w:r>
          </w:p>
        </w:tc>
      </w:tr>
      <w:tr w14:paraId="51F6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4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58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锦旗3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A7326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2C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CD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44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138.60 </w:t>
            </w:r>
          </w:p>
        </w:tc>
      </w:tr>
      <w:tr w14:paraId="5AD3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79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F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串旗7号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3AD2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1E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50面15米（单面20*30cm）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1E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EB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33.66 </w:t>
            </w:r>
          </w:p>
        </w:tc>
      </w:tr>
      <w:tr w14:paraId="016D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8B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05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串旗8号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0D3E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48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50面15米（单面14*21cm）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E1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94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29.70 </w:t>
            </w:r>
          </w:p>
        </w:tc>
      </w:tr>
      <w:tr w14:paraId="5428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0E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1E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成品旗帜6号（防水）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62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17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(40*60cm)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CC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CB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17.82 </w:t>
            </w:r>
          </w:p>
        </w:tc>
      </w:tr>
      <w:tr w14:paraId="3E55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F9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29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成品旗帜5号（防水）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35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48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5（96*64cm）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16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A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19.80 </w:t>
            </w:r>
          </w:p>
        </w:tc>
      </w:tr>
      <w:tr w14:paraId="2FF1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D4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7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成品旗帜4号（防水）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4F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57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4（96*144cm）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70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32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32.67 </w:t>
            </w:r>
          </w:p>
        </w:tc>
      </w:tr>
      <w:tr w14:paraId="24E1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9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7E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成品旗帜3号（防水）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18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50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3（192*128cm）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E6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BE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42.57 </w:t>
            </w:r>
          </w:p>
        </w:tc>
      </w:tr>
      <w:tr w14:paraId="48D7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E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2E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成品旗帜2号（防水）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BE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B9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2（160*240cm）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0C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5C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71.28 </w:t>
            </w:r>
          </w:p>
        </w:tc>
      </w:tr>
      <w:tr w14:paraId="2D86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AA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66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成品旗帜1号（防水）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AC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60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1（192*288cm）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D9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28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105.93 </w:t>
            </w:r>
          </w:p>
        </w:tc>
      </w:tr>
      <w:tr w14:paraId="28D2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B1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16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定制旗帜6号（防水）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D7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58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(40*60cm)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4F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BE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49.50 </w:t>
            </w:r>
          </w:p>
        </w:tc>
      </w:tr>
      <w:tr w14:paraId="7CC1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BB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16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定制旗帜5号（防水）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1D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0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5（96*64cm）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8E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FA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69.30 </w:t>
            </w:r>
          </w:p>
        </w:tc>
      </w:tr>
      <w:tr w14:paraId="47C7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4E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3C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定制旗帜4号（防水）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BF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1F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4（96*144cm）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56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CD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99.00 </w:t>
            </w:r>
          </w:p>
        </w:tc>
      </w:tr>
      <w:tr w14:paraId="75E9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D4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DB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定制旗帜3号（防水）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93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AD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3（192*128cm）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B5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0F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138.60 </w:t>
            </w:r>
          </w:p>
        </w:tc>
      </w:tr>
      <w:tr w14:paraId="4D1B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BA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7D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定制旗帜2号（防水）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18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6D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2（160*240cm）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D5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1F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158.40 </w:t>
            </w:r>
          </w:p>
        </w:tc>
      </w:tr>
      <w:tr w14:paraId="0F3A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5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0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定制旗帜1号（防水）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56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旗帜（防水）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C6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1（192*288cm）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4E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75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178.20 </w:t>
            </w:r>
          </w:p>
        </w:tc>
      </w:tr>
      <w:tr w14:paraId="645E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94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4B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2米不锈钢伸缩旗杆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6D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25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04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E7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34.65 </w:t>
            </w:r>
          </w:p>
        </w:tc>
      </w:tr>
      <w:tr w14:paraId="4149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37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45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3米不锈钢伸缩旗杆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7F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4B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20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24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44.55 </w:t>
            </w:r>
          </w:p>
        </w:tc>
      </w:tr>
      <w:tr w14:paraId="6A0A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0F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7E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即时贴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94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即时贴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80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C0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D6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4696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F4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44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户外写真覆膜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DA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亮膜/哑膜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1平方以上（以实际需求制作面积为准）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77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BC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29.70 </w:t>
            </w:r>
          </w:p>
        </w:tc>
      </w:tr>
      <w:tr w14:paraId="6073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9C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87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户外写真覆膜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2B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亮膜/哑膜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49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1平方以下（以实际需求制作面积为准）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F5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40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34.65 </w:t>
            </w:r>
          </w:p>
        </w:tc>
      </w:tr>
      <w:tr w14:paraId="7CAE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F5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C1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KT板+户外写真覆膜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0A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KT板+户外写真覆膜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DD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9A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96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44.55 </w:t>
            </w:r>
          </w:p>
        </w:tc>
      </w:tr>
      <w:tr w14:paraId="7705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0A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6C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超卡板+户外写真覆膜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15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超卡板+户外写真覆膜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2D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AB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E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49.50 </w:t>
            </w:r>
          </w:p>
        </w:tc>
      </w:tr>
      <w:tr w14:paraId="2B81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44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3A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户外写真覆膜+5mmPVC板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2A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户外写真覆膜+5mmPVC板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B3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E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6F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59.40 </w:t>
            </w:r>
          </w:p>
        </w:tc>
      </w:tr>
      <w:tr w14:paraId="5E36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01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83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户外写真覆膜+10mmPVC板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C3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户外写真覆膜+10mmPVC板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EC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ED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80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99.00 </w:t>
            </w:r>
          </w:p>
        </w:tc>
      </w:tr>
      <w:tr w14:paraId="2F17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BB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6D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小边条（1cm）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DB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胶银边条（1cm）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96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FC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F4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4.95 </w:t>
            </w:r>
          </w:p>
        </w:tc>
      </w:tr>
      <w:tr w14:paraId="13F1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09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A3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大边条（2cm）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A2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胶银边条（2cm）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DF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A9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8E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6.93 </w:t>
            </w:r>
          </w:p>
        </w:tc>
      </w:tr>
      <w:tr w14:paraId="4BFF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C9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00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单空透贴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38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单空透贴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AA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8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2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49.50 </w:t>
            </w:r>
          </w:p>
        </w:tc>
      </w:tr>
      <w:tr w14:paraId="6811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B1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17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玻璃磨砂贴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AE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玻璃磨砂贴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DE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23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A7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39.60 </w:t>
            </w:r>
          </w:p>
        </w:tc>
      </w:tr>
      <w:tr w14:paraId="71BC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CF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11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背胶贴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F9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透明背胶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1F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1平方以上（以实际需求制作面积为准）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CE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00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39.60 </w:t>
            </w:r>
          </w:p>
        </w:tc>
      </w:tr>
      <w:tr w14:paraId="6330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0E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F0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背胶贴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45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透明背胶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D0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1平方以下（以实际需求制作面积为准）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87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BF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49.50 </w:t>
            </w:r>
          </w:p>
        </w:tc>
      </w:tr>
      <w:tr w14:paraId="61CE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48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19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可移动车贴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4C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斜纹膜/磨砂膜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06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8E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E5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69.30 </w:t>
            </w:r>
          </w:p>
        </w:tc>
      </w:tr>
      <w:tr w14:paraId="6572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64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B0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晶彩格反光贴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2C43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DF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42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69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69.30 </w:t>
            </w:r>
          </w:p>
        </w:tc>
      </w:tr>
      <w:tr w14:paraId="1F62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30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1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户外灯片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6503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0A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49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8B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39.60 </w:t>
            </w:r>
          </w:p>
        </w:tc>
      </w:tr>
      <w:tr w14:paraId="70C2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2E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0F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海报架（跺牌）2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81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铝合金+5mmpvc+户外写真覆膜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76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83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4D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222.75 </w:t>
            </w:r>
          </w:p>
        </w:tc>
      </w:tr>
      <w:tr w14:paraId="617D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F1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9F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海报架（跺牌）4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05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铝合金+5mmpvc+户外写真覆膜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EA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80*120cm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3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86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262.35 </w:t>
            </w:r>
          </w:p>
        </w:tc>
      </w:tr>
      <w:tr w14:paraId="75B2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7A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32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丽屏展架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62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全金属(加厚）大屏双面展示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65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80*180cm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B5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4B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173.25 </w:t>
            </w:r>
          </w:p>
        </w:tc>
      </w:tr>
      <w:tr w14:paraId="3426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5D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05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不锈钢板切割焊接成字形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C4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内防水LED光源,面盖为3mm白色透明机片雕刻成字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B2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C8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CF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21.78 </w:t>
            </w:r>
          </w:p>
        </w:tc>
      </w:tr>
      <w:tr w14:paraId="39C4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BC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A5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水晶字5+3cm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66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5+3cm</w:t>
            </w:r>
          </w:p>
        </w:tc>
        <w:tc>
          <w:tcPr>
            <w:tcW w:w="3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94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5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35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</w:tr>
      <w:tr w14:paraId="5FFE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6A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2E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水晶字8+3cm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C2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8+3cm</w:t>
            </w:r>
          </w:p>
        </w:tc>
        <w:tc>
          <w:tcPr>
            <w:tcW w:w="3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241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F2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A1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 </w:t>
            </w:r>
          </w:p>
        </w:tc>
      </w:tr>
      <w:tr w14:paraId="55DF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A9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41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水晶字10+3cm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1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10+3cm</w:t>
            </w:r>
          </w:p>
        </w:tc>
        <w:tc>
          <w:tcPr>
            <w:tcW w:w="3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891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5F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C3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2.87 </w:t>
            </w:r>
          </w:p>
        </w:tc>
      </w:tr>
      <w:tr w14:paraId="381F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5A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12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水晶字15+3cm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5E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15+3cm</w:t>
            </w:r>
          </w:p>
        </w:tc>
        <w:tc>
          <w:tcPr>
            <w:tcW w:w="3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B45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2E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F7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3.47 </w:t>
            </w:r>
          </w:p>
        </w:tc>
      </w:tr>
      <w:tr w14:paraId="50F2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5D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CC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吸塑字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7788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EA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30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5E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3.47 </w:t>
            </w:r>
          </w:p>
        </w:tc>
      </w:tr>
      <w:tr w14:paraId="6A10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AD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F7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平面钛金字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6DCA2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D9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FF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CD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3.56 </w:t>
            </w:r>
          </w:p>
        </w:tc>
      </w:tr>
      <w:tr w14:paraId="1C8D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7F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A1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拱面钛金字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E2E0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9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DA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EB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3.66 </w:t>
            </w:r>
          </w:p>
        </w:tc>
      </w:tr>
      <w:tr w14:paraId="5946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24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CE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1B482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41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31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4B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3.47 </w:t>
            </w:r>
          </w:p>
        </w:tc>
      </w:tr>
      <w:tr w14:paraId="20DF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79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79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EC41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C0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A6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F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4.46 </w:t>
            </w:r>
          </w:p>
        </w:tc>
      </w:tr>
      <w:tr w14:paraId="3674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A4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40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6A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C1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03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C1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 </w:t>
            </w:r>
          </w:p>
        </w:tc>
      </w:tr>
      <w:tr w14:paraId="0B53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B4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7D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F5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C1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E5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1D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</w:tr>
      <w:tr w14:paraId="59DC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77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41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7B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4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06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8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 </w:t>
            </w:r>
          </w:p>
        </w:tc>
      </w:tr>
      <w:tr w14:paraId="11D2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F4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38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E0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8C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31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FE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</w:tr>
      <w:tr w14:paraId="76AC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5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B6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15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A5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47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79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 </w:t>
            </w:r>
          </w:p>
        </w:tc>
      </w:tr>
      <w:tr w14:paraId="58F3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D2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06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PVC平板打印（UV）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D6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PVC平板打印（uv）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D9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6E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59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74.25 </w:t>
            </w:r>
          </w:p>
        </w:tc>
      </w:tr>
      <w:tr w14:paraId="3810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8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EC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PVC平板打印（UV）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3C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PVC平板打印（uv）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3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5E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BF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91.08 </w:t>
            </w:r>
          </w:p>
        </w:tc>
      </w:tr>
      <w:tr w14:paraId="139F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2D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3F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PVC平板打印（UV）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7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PVC平板打印（uv）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D9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A5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64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</w:tr>
      <w:tr w14:paraId="33C0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B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DE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PVC平板打印（UV）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10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PVC平板打印（uv）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04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E5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38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198.00 </w:t>
            </w:r>
          </w:p>
        </w:tc>
      </w:tr>
      <w:tr w14:paraId="43E7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B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43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钛金牌（多色）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1F11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29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51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DC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148.50 </w:t>
            </w:r>
          </w:p>
        </w:tc>
      </w:tr>
      <w:tr w14:paraId="6A4B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92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C8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钛金牌（单色）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12742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23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DC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59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138.60 </w:t>
            </w:r>
          </w:p>
        </w:tc>
      </w:tr>
      <w:tr w14:paraId="0CA0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71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7C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镭射牌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45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木托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D4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95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6A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84.15 </w:t>
            </w:r>
          </w:p>
        </w:tc>
      </w:tr>
      <w:tr w14:paraId="2E88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4E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1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不锈钢牌（多色）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71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A1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33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1A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158.40 </w:t>
            </w:r>
          </w:p>
        </w:tc>
      </w:tr>
      <w:tr w14:paraId="0BB1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1E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DE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不锈钢牌（单色）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5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B8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DC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3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118.80 </w:t>
            </w:r>
          </w:p>
        </w:tc>
      </w:tr>
      <w:tr w14:paraId="62C9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02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DD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不锈钢牌（单色）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F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E2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80*60cm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27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C4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198.00 </w:t>
            </w:r>
          </w:p>
        </w:tc>
      </w:tr>
      <w:tr w14:paraId="2381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A0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15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不锈钢吊牌（单色）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07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00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30*180cm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9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02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242.55 </w:t>
            </w:r>
          </w:p>
        </w:tc>
      </w:tr>
      <w:tr w14:paraId="10D6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98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F39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CE8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DD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32x188cm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1F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8B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297.00 </w:t>
            </w:r>
          </w:p>
        </w:tc>
      </w:tr>
      <w:tr w14:paraId="56F0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66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7FC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DE4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64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38x196cm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39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91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356.40 </w:t>
            </w:r>
          </w:p>
        </w:tc>
      </w:tr>
      <w:tr w14:paraId="113A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B1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1E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CC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2mm亚克力盒子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BC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96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A4/个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1E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9.90 </w:t>
            </w:r>
          </w:p>
        </w:tc>
      </w:tr>
      <w:tr w14:paraId="42DE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57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96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23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3mm亚克力UV打印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2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15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19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217.80 </w:t>
            </w:r>
          </w:p>
        </w:tc>
      </w:tr>
      <w:tr w14:paraId="0D67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5E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60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13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5mm亚克力UV打印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C4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9C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91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277.20 </w:t>
            </w:r>
          </w:p>
        </w:tc>
      </w:tr>
      <w:tr w14:paraId="28A9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B2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68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9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5mm亚克力UV打印（自带3M胶）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65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0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6B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316.80 </w:t>
            </w:r>
          </w:p>
        </w:tc>
      </w:tr>
      <w:tr w14:paraId="727C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B4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7A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5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8mm亚克力UV打印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F0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2A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55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346.50 </w:t>
            </w:r>
          </w:p>
        </w:tc>
      </w:tr>
      <w:tr w14:paraId="6491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E4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B9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A4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8mm亚克力UV打印（自带3M胶）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45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E5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5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405.90 </w:t>
            </w:r>
          </w:p>
        </w:tc>
      </w:tr>
      <w:tr w14:paraId="5C6C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72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A3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F9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10mm亚克力UV打印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AA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4D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50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396.00 </w:t>
            </w:r>
          </w:p>
        </w:tc>
      </w:tr>
      <w:tr w14:paraId="2100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DD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39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56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10mm亚克力UV打印（自带3M胶）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FD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A3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03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455.40 </w:t>
            </w:r>
          </w:p>
        </w:tc>
      </w:tr>
      <w:tr w14:paraId="6B79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61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5B1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95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AF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宽20cm*高12cm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AA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1A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19.80 </w:t>
            </w:r>
          </w:p>
        </w:tc>
      </w:tr>
      <w:tr w14:paraId="169E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64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3B9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7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2D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宽28cm*高12cm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66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B4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24.75 </w:t>
            </w:r>
          </w:p>
        </w:tc>
      </w:tr>
      <w:tr w14:paraId="40E0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07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085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FC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6E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宽29.7cm*高21.0cm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D6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57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38.61 </w:t>
            </w:r>
          </w:p>
        </w:tc>
      </w:tr>
      <w:tr w14:paraId="7338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0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550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56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F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21cm*28.5cm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0B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BC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37.62 </w:t>
            </w:r>
          </w:p>
        </w:tc>
      </w:tr>
      <w:tr w14:paraId="0FCE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C8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7EB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A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8C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（A5）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81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07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30.69 </w:t>
            </w:r>
          </w:p>
        </w:tc>
      </w:tr>
      <w:tr w14:paraId="2FA1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5F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B57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11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56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（A4）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C5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9E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17.82 </w:t>
            </w:r>
          </w:p>
        </w:tc>
      </w:tr>
      <w:tr w14:paraId="2D10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1E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71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临时吊牌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F0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透明外壳+绳子+相片纸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1F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13*9cm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15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21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7.92 </w:t>
            </w:r>
          </w:p>
        </w:tc>
      </w:tr>
      <w:tr w14:paraId="7C01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C8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CF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临时吊牌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4A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透明外壳+绳子+相片纸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E8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11*7cm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06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DB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4.95 </w:t>
            </w:r>
          </w:p>
        </w:tc>
      </w:tr>
      <w:tr w14:paraId="3782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13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0F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临时吊牌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1A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PVC+绳子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70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13*9cm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CB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4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7.92 </w:t>
            </w:r>
          </w:p>
        </w:tc>
      </w:tr>
      <w:tr w14:paraId="5C71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65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8A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CF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龙拱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80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03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51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198.00 </w:t>
            </w:r>
          </w:p>
        </w:tc>
      </w:tr>
      <w:tr w14:paraId="6085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DA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11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BC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龙拱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97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2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34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217.80 </w:t>
            </w:r>
          </w:p>
        </w:tc>
      </w:tr>
      <w:tr w14:paraId="4E5A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6F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63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AD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29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63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FC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118.80 </w:t>
            </w:r>
          </w:p>
        </w:tc>
      </w:tr>
      <w:tr w14:paraId="5DBE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4A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26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14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46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E0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91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19.80 </w:t>
            </w:r>
          </w:p>
        </w:tc>
      </w:tr>
      <w:tr w14:paraId="704F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52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85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A4铜版纸打印过塑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0F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铜版纸打印过塑（双面）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56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10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16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9.90 </w:t>
            </w:r>
          </w:p>
        </w:tc>
      </w:tr>
      <w:tr w14:paraId="3031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30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93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A5铜版纸打印过塑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C5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铜版纸打印过塑（双面）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C7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71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40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5.94 </w:t>
            </w:r>
          </w:p>
        </w:tc>
      </w:tr>
      <w:tr w14:paraId="17A1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B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94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A5以下铜版纸打印过塑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BF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铜版纸打印过塑（双面）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0D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D8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80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3.96 </w:t>
            </w:r>
          </w:p>
        </w:tc>
      </w:tr>
      <w:tr w14:paraId="01B5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19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AF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00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非常规类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2F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E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95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47.52 </w:t>
            </w:r>
          </w:p>
        </w:tc>
      </w:tr>
      <w:tr w14:paraId="6ED2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29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5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舞台梯步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D3050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E44FF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B4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35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99.00 </w:t>
            </w:r>
          </w:p>
        </w:tc>
      </w:tr>
      <w:tr w14:paraId="02D7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6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3D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超薄灯箱1平方以上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C4F3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32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81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98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297.00 </w:t>
            </w:r>
          </w:p>
        </w:tc>
      </w:tr>
      <w:tr w14:paraId="3D10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0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4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超薄灯箱1平方以下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125D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2E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AA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D2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346.50 </w:t>
            </w:r>
          </w:p>
        </w:tc>
      </w:tr>
      <w:tr w14:paraId="5C8D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E6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70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LED超薄灯箱(单面）    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7CBCC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AF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EC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E0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356.40 </w:t>
            </w:r>
          </w:p>
        </w:tc>
      </w:tr>
      <w:tr w14:paraId="1228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AA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08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LED超薄灯箱(双面）    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F18C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73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10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B8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594.00 </w:t>
            </w:r>
          </w:p>
        </w:tc>
      </w:tr>
      <w:tr w14:paraId="233A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DF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4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无框软膜灯箱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CF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含（框架、软膜、恒压灯条）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96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F4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1F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198.00 </w:t>
            </w:r>
          </w:p>
        </w:tc>
      </w:tr>
      <w:tr w14:paraId="38A9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0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4D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升降指示牌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FC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AC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62.4*45cm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F8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99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168.30 </w:t>
            </w:r>
          </w:p>
        </w:tc>
      </w:tr>
      <w:tr w14:paraId="14E2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1D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12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升降指示牌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F0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43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32.5*45cm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8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BC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148.50 </w:t>
            </w:r>
          </w:p>
        </w:tc>
      </w:tr>
      <w:tr w14:paraId="75F8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EE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64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升降指示牌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6B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45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24*32.7cm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DD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A3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118.80 </w:t>
            </w:r>
          </w:p>
        </w:tc>
      </w:tr>
      <w:tr w14:paraId="25DC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D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21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消防地贴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EC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车贴+3M黑黄反光带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02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400x200mm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5D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CF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</w:tr>
      <w:tr w14:paraId="2ECA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0F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A7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C7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5mm厚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9E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3m\2m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1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DC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</w:tr>
      <w:tr w14:paraId="6519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6A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4B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3E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3mm厚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8A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3m\2m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90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D1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</w:tr>
      <w:tr w14:paraId="1C32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86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BC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双色板雕刻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D4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双色板洗底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7C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8cm直径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7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DF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4.95 </w:t>
            </w:r>
          </w:p>
        </w:tc>
      </w:tr>
      <w:tr w14:paraId="5EA8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43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D1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双色板雕刻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A7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双色板洗底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80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10cm直径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35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38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6.93 </w:t>
            </w:r>
          </w:p>
        </w:tc>
      </w:tr>
      <w:tr w14:paraId="7CD3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42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18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型材框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55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铝合金+超卡板(定制汽车烤漆）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F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50*70cm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C4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16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108.90 </w:t>
            </w:r>
          </w:p>
        </w:tc>
      </w:tr>
      <w:tr w14:paraId="1501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40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E8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型材框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1A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铝合金+超卡板(定制汽车烤漆）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2D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86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83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133.65 </w:t>
            </w:r>
          </w:p>
        </w:tc>
      </w:tr>
      <w:tr w14:paraId="6D29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8D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D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7F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35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A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43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148.50 </w:t>
            </w:r>
          </w:p>
        </w:tc>
      </w:tr>
      <w:tr w14:paraId="20D3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FE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99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黑板贴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5D9B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E1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07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76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118.80 </w:t>
            </w:r>
          </w:p>
        </w:tc>
      </w:tr>
      <w:tr w14:paraId="290D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1C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D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B2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洗网水洗掉文字，文字内容烤漆，文字内容丝印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B6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320W*150H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3B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A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47.52 </w:t>
            </w:r>
          </w:p>
        </w:tc>
      </w:tr>
      <w:tr w14:paraId="5ECF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CA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8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33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采用洗网水洗掉文字，文字内容烤漆，文字内容丝印。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31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410W*30H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05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13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11.88 </w:t>
            </w:r>
          </w:p>
        </w:tc>
      </w:tr>
      <w:tr w14:paraId="0252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B4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06E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2A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采用固定型材切割成型，面烤漆，文字内容丝印。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29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410W*30H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50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86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21.78 </w:t>
            </w:r>
          </w:p>
        </w:tc>
      </w:tr>
      <w:tr w14:paraId="07C0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15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82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8027F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9D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80*180cm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28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27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54.45 </w:t>
            </w:r>
          </w:p>
        </w:tc>
      </w:tr>
      <w:tr w14:paraId="0EC0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BE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61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门型展架（套）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BB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门型展架+写真亮膜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30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80*180cm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76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28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94.05 </w:t>
            </w:r>
          </w:p>
        </w:tc>
      </w:tr>
      <w:tr w14:paraId="2638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6E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07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C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400W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9E66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DB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C3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198.00 </w:t>
            </w:r>
          </w:p>
        </w:tc>
      </w:tr>
      <w:tr w14:paraId="0E2B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1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7E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手举牌（套）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AF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不锈钢收缩杆手举牌+双面对付写真亮膜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79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40*60cm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9A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27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40.59 </w:t>
            </w:r>
          </w:p>
        </w:tc>
      </w:tr>
      <w:tr w14:paraId="6F40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87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69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手举牌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EE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不锈钢收缩杆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68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20*80cm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CB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C7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</w:tr>
      <w:tr w14:paraId="2C23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EA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1C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电子图片设计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A4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电子版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629A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42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1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49.50 </w:t>
            </w:r>
          </w:p>
        </w:tc>
      </w:tr>
      <w:tr w14:paraId="72B6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47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7A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丝绒灯笼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137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A8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53*40cm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A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5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19.80 </w:t>
            </w:r>
          </w:p>
        </w:tc>
      </w:tr>
      <w:tr w14:paraId="27BA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C4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99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丝绒灯笼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BC46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F6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37*28cm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0A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C0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</w:tr>
      <w:tr w14:paraId="40EE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A0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5E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LED全彩电子显示屏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9B9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租赁费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BB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按实际尺寸（含搭建、拆除、租赁一天）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1E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㎡/天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08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 w14:paraId="6235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DE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26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LED全彩电子显示屏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947D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租赁费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4E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租赁超出一天后按㎡/天核算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0D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㎡/天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4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4ACF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89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合计：200000元   大写：贰拾万元整</w:t>
            </w:r>
          </w:p>
        </w:tc>
      </w:tr>
      <w:bookmarkEnd w:id="0"/>
    </w:tbl>
    <w:p w14:paraId="21B486D0">
      <w:pPr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</w:rPr>
        <w:t>注：1、本项目非一次性供货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eastAsia="zh-CN"/>
        </w:rPr>
        <w:t>，采购方有权对制作清单中的种类、数量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val="en-US" w:eastAsia="zh-CN"/>
        </w:rPr>
        <w:t>调节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eastAsia="zh-CN"/>
        </w:rPr>
        <w:t>使用。</w:t>
      </w:r>
    </w:p>
    <w:p w14:paraId="471E3B92">
      <w:pPr>
        <w:numPr>
          <w:ilvl w:val="0"/>
          <w:numId w:val="1"/>
        </w:numPr>
        <w:ind w:left="481" w:leftChars="0" w:firstLine="0" w:firstLineChars="0"/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eastAsia="zh-CN"/>
        </w:rPr>
        <w:t>本项目需两家供应商服务，两家供应商采购金额共用，各用中标金额的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val="en-US" w:eastAsia="zh-CN"/>
        </w:rPr>
        <w:t>50%，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eastAsia="zh-CN"/>
        </w:rPr>
        <w:t>但不得超过中标通知总额。</w:t>
      </w:r>
    </w:p>
    <w:p w14:paraId="2B6BACB6">
      <w:pPr>
        <w:numPr>
          <w:ilvl w:val="0"/>
          <w:numId w:val="1"/>
        </w:numPr>
        <w:ind w:left="481" w:leftChars="0" w:firstLine="0" w:firstLineChars="0"/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eastAsia="zh-CN"/>
        </w:rPr>
        <w:t>最终以实际制作数量作为结算依据。</w:t>
      </w:r>
    </w:p>
    <w:tbl>
      <w:tblPr>
        <w:tblStyle w:val="12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75"/>
        <w:gridCol w:w="1134"/>
        <w:gridCol w:w="4678"/>
        <w:gridCol w:w="2115"/>
      </w:tblGrid>
      <w:tr w14:paraId="4949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noWrap w:val="0"/>
            <w:vAlign w:val="center"/>
          </w:tcPr>
          <w:p w14:paraId="06D8F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7BCB3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评分因素及权值</w:t>
            </w:r>
          </w:p>
        </w:tc>
        <w:tc>
          <w:tcPr>
            <w:tcW w:w="1134" w:type="dxa"/>
            <w:noWrap w:val="0"/>
            <w:vAlign w:val="center"/>
          </w:tcPr>
          <w:p w14:paraId="4976E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4678" w:type="dxa"/>
            <w:noWrap w:val="0"/>
            <w:vAlign w:val="center"/>
          </w:tcPr>
          <w:p w14:paraId="2703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2115" w:type="dxa"/>
            <w:noWrap w:val="0"/>
            <w:vAlign w:val="center"/>
          </w:tcPr>
          <w:p w14:paraId="544F0CD1"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说明</w:t>
            </w:r>
          </w:p>
        </w:tc>
      </w:tr>
      <w:tr w14:paraId="2CD5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noWrap w:val="0"/>
            <w:vAlign w:val="center"/>
          </w:tcPr>
          <w:p w14:paraId="734A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7E59A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询比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报价</w:t>
            </w:r>
          </w:p>
          <w:p w14:paraId="03679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%）</w:t>
            </w:r>
          </w:p>
        </w:tc>
        <w:tc>
          <w:tcPr>
            <w:tcW w:w="1134" w:type="dxa"/>
            <w:noWrap w:val="0"/>
            <w:vAlign w:val="center"/>
          </w:tcPr>
          <w:p w14:paraId="5A9E0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4678" w:type="dxa"/>
            <w:noWrap w:val="0"/>
            <w:vAlign w:val="center"/>
          </w:tcPr>
          <w:p w14:paraId="06CE9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有效的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询比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报价中的最低价为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询比评审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基准价，按照下列公式计算每个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价格得分。</w:t>
            </w:r>
          </w:p>
          <w:p w14:paraId="7E95A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询比报价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得分＝（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基准价/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询比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报价）×价格权重×100。</w:t>
            </w:r>
          </w:p>
        </w:tc>
        <w:tc>
          <w:tcPr>
            <w:tcW w:w="2115" w:type="dxa"/>
            <w:noWrap w:val="0"/>
            <w:vAlign w:val="center"/>
          </w:tcPr>
          <w:p w14:paraId="19FD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D1F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 w14:paraId="749A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70613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服务部分</w:t>
            </w:r>
          </w:p>
          <w:p w14:paraId="2F7A2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%）</w:t>
            </w:r>
          </w:p>
        </w:tc>
        <w:tc>
          <w:tcPr>
            <w:tcW w:w="1134" w:type="dxa"/>
            <w:noWrap w:val="0"/>
            <w:vAlign w:val="center"/>
          </w:tcPr>
          <w:p w14:paraId="6CD89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制作工艺流程（15分）</w:t>
            </w:r>
          </w:p>
        </w:tc>
        <w:tc>
          <w:tcPr>
            <w:tcW w:w="4678" w:type="dxa"/>
            <w:noWrap w:val="0"/>
            <w:vAlign w:val="center"/>
          </w:tcPr>
          <w:p w14:paraId="5FEC6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供应商提供详细的制作工艺流程，包含不限于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标识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的材质的选择、制作设备的选择、打版、成品印制等各方面的流程及保证措施。</w:t>
            </w:r>
          </w:p>
          <w:p w14:paraId="3A19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内容全面、无漏项、不存在瑕疵，得分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</w:t>
            </w:r>
          </w:p>
          <w:p w14:paraId="40295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存在1处瑕疵，得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 w14:paraId="02444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存在2处瑕疵，得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 w14:paraId="192F4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存在3处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瑕疵，得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 w14:paraId="6F807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存在4处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及以上瑕疵或未提供，得0分。</w:t>
            </w:r>
          </w:p>
        </w:tc>
        <w:tc>
          <w:tcPr>
            <w:tcW w:w="2115" w:type="dxa"/>
            <w:vMerge w:val="restart"/>
            <w:noWrap w:val="0"/>
            <w:vAlign w:val="center"/>
          </w:tcPr>
          <w:p w14:paraId="692DD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提供方案，格式自拟。</w:t>
            </w:r>
          </w:p>
          <w:p w14:paraId="3E39B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</w:t>
            </w:r>
          </w:p>
          <w:p w14:paraId="2053F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项内容中所称的“瑕疵”指方案内容缺项、内容表述不完整或缺少关键分析点，方案内容表述前后矛盾、无连贯性，内容存在逻辑漏洞、常识错误、服务措施保障安排并不适用本项目特性或非专门针对本项目制定、方案中提出的措施举措不利于本项目目标的实现、现有技术条件下不可能出现的情形等任意一种情形。</w:t>
            </w:r>
          </w:p>
        </w:tc>
      </w:tr>
      <w:tr w14:paraId="6D85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505B4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3326A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E5D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质量保证措施（15分）</w:t>
            </w:r>
          </w:p>
        </w:tc>
        <w:tc>
          <w:tcPr>
            <w:tcW w:w="4678" w:type="dxa"/>
            <w:noWrap w:val="0"/>
            <w:vAlign w:val="center"/>
          </w:tcPr>
          <w:p w14:paraId="68DF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供应商提供符合本项目的质量保证措施，包含但不限于服务质量、产品质量、及安装现场成品保护等。</w:t>
            </w:r>
          </w:p>
          <w:p w14:paraId="49FB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内容全面、无漏项、不存在瑕疵，得分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</w:t>
            </w:r>
          </w:p>
          <w:p w14:paraId="5243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存在1处瑕疵，得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 w14:paraId="078E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存在2处瑕疵，得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 w14:paraId="424FA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存在3处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瑕疵，得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 w14:paraId="5E71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存在4处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及以上瑕疵或未提供，得0分。</w:t>
            </w:r>
          </w:p>
        </w:tc>
        <w:tc>
          <w:tcPr>
            <w:tcW w:w="2115" w:type="dxa"/>
            <w:vMerge w:val="continue"/>
            <w:noWrap w:val="0"/>
            <w:vAlign w:val="center"/>
          </w:tcPr>
          <w:p w14:paraId="7B5FB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516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10087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29CD4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0C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应急预案（15分）</w:t>
            </w:r>
          </w:p>
        </w:tc>
        <w:tc>
          <w:tcPr>
            <w:tcW w:w="4678" w:type="dxa"/>
            <w:noWrap w:val="0"/>
            <w:vAlign w:val="center"/>
          </w:tcPr>
          <w:p w14:paraId="4AAB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提供符合本项目的整体应急预案，包含但不限于紧急供货及运输方案、紧急事件处置预案等。</w:t>
            </w:r>
          </w:p>
          <w:p w14:paraId="6334C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内容全面、无漏项、不存在瑕疵，得分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</w:t>
            </w:r>
          </w:p>
          <w:p w14:paraId="3289D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存在1处瑕疵，得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 w14:paraId="1CBB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存在2处瑕疵，得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 w14:paraId="26DD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存在3处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瑕疵，得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1分；</w:t>
            </w:r>
          </w:p>
          <w:p w14:paraId="7AD5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存在4处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及以上瑕疵或未提供，得0分。</w:t>
            </w:r>
          </w:p>
        </w:tc>
        <w:tc>
          <w:tcPr>
            <w:tcW w:w="2115" w:type="dxa"/>
            <w:vMerge w:val="continue"/>
            <w:noWrap w:val="0"/>
            <w:vAlign w:val="center"/>
          </w:tcPr>
          <w:p w14:paraId="6B87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B87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7BA3D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4E2F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373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售后服务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678" w:type="dxa"/>
            <w:noWrap w:val="0"/>
            <w:vAlign w:val="center"/>
          </w:tcPr>
          <w:p w14:paraId="1F651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提供符合本项目的售后服务方案，包含但不限于产品质量保证期、售后机构的建立、人员的组成，紧急事件的应急响应程度、日常巡检、维护方案等。内容全面、无漏项、不存在瑕疵，得分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</w:t>
            </w:r>
          </w:p>
          <w:p w14:paraId="39E3C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存在1处瑕疵，得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 w14:paraId="1A10C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存在2处瑕疵，得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 w14:paraId="1F93F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存在3处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瑕疵，得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1分；</w:t>
            </w:r>
          </w:p>
          <w:p w14:paraId="5235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存在4处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及以上瑕疵或未提供，得0分。</w:t>
            </w:r>
          </w:p>
        </w:tc>
        <w:tc>
          <w:tcPr>
            <w:tcW w:w="2115" w:type="dxa"/>
            <w:noWrap w:val="0"/>
            <w:vAlign w:val="center"/>
          </w:tcPr>
          <w:p w14:paraId="6CAD2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667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noWrap w:val="0"/>
            <w:vAlign w:val="center"/>
          </w:tcPr>
          <w:p w14:paraId="1DE87DEA">
            <w:pPr>
              <w:pageBreakBefore w:val="0"/>
              <w:kinsoku/>
              <w:topLinePunct w:val="0"/>
              <w:bidi w:val="0"/>
              <w:spacing w:line="360" w:lineRule="auto"/>
              <w:ind w:firstLine="28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  <w:p w14:paraId="2DB7C3AE">
            <w:pPr>
              <w:pageBreakBefore w:val="0"/>
              <w:kinsoku/>
              <w:topLinePunct w:val="0"/>
              <w:bidi w:val="0"/>
              <w:spacing w:line="360" w:lineRule="auto"/>
              <w:ind w:firstLine="28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F48FCB0">
            <w:pPr>
              <w:pageBreakBefore w:val="0"/>
              <w:kinsoku/>
              <w:topLinePunct w:val="0"/>
              <w:bidi w:val="0"/>
              <w:spacing w:line="360" w:lineRule="auto"/>
              <w:ind w:firstLine="28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商务部分</w:t>
            </w:r>
          </w:p>
          <w:p w14:paraId="36472290">
            <w:pPr>
              <w:pageBreakBefore w:val="0"/>
              <w:kinsoku/>
              <w:topLinePunct w:val="0"/>
              <w:bidi w:val="0"/>
              <w:spacing w:line="360" w:lineRule="auto"/>
              <w:ind w:firstLine="28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%）</w:t>
            </w:r>
          </w:p>
        </w:tc>
        <w:tc>
          <w:tcPr>
            <w:tcW w:w="1134" w:type="dxa"/>
            <w:noWrap w:val="0"/>
            <w:vAlign w:val="center"/>
          </w:tcPr>
          <w:p w14:paraId="4E73DE07">
            <w:pPr>
              <w:pageBreakBefore w:val="0"/>
              <w:kinsoku/>
              <w:topLinePunct w:val="0"/>
              <w:bidi w:val="0"/>
              <w:spacing w:line="360" w:lineRule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业绩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2D040D87">
            <w:pPr>
              <w:pageBreakBefore w:val="0"/>
              <w:kinsoku/>
              <w:topLinePunct w:val="0"/>
              <w:bidi w:val="0"/>
              <w:spacing w:line="360" w:lineRule="auto"/>
              <w:ind w:firstLine="28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78" w:type="dxa"/>
            <w:noWrap w:val="0"/>
            <w:vAlign w:val="center"/>
          </w:tcPr>
          <w:p w14:paraId="21D61602">
            <w:pPr>
              <w:pageBreakBefore w:val="0"/>
              <w:kinsoku/>
              <w:topLinePunct w:val="0"/>
              <w:bidi w:val="0"/>
              <w:spacing w:line="360" w:lineRule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供应商提供202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年1月1日至今（以合同签订时间为准）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具有类似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标识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设计、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标识制作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等业绩的，提供1个得3分，最多得15分。</w:t>
            </w:r>
          </w:p>
        </w:tc>
        <w:tc>
          <w:tcPr>
            <w:tcW w:w="2115" w:type="dxa"/>
            <w:noWrap w:val="0"/>
            <w:vAlign w:val="center"/>
          </w:tcPr>
          <w:p w14:paraId="651EAAB6">
            <w:pPr>
              <w:pageBreakBefore w:val="0"/>
              <w:kinsoku/>
              <w:topLinePunct w:val="0"/>
              <w:bidi w:val="0"/>
              <w:spacing w:line="360" w:lineRule="auto"/>
              <w:ind w:left="-38" w:leftChars="0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提供合同复印件并加盖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公章。</w:t>
            </w:r>
          </w:p>
        </w:tc>
      </w:tr>
    </w:tbl>
    <w:p w14:paraId="7649E2E8">
      <w:pPr>
        <w:pStyle w:val="7"/>
        <w:numPr>
          <w:ilvl w:val="0"/>
          <w:numId w:val="0"/>
        </w:numPr>
        <w:ind w:left="481" w:leftChars="0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EAFBDF-D844-4430-9633-039798EDAD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4A28769-D5CC-4259-A80F-ACA9B1373B4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1C837C0-483D-4C04-AE25-99883844DE39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EAF112D-7090-467C-AA31-8F64C3ED68DD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CBD1E">
    <w:pPr>
      <w:pStyle w:val="9"/>
      <w:ind w:firstLine="422"/>
      <w:jc w:val="center"/>
      <w:rPr>
        <w:rFonts w:ascii="宋体" w:hAnsi="宋体"/>
        <w:szCs w:val="21"/>
      </w:rPr>
    </w:pPr>
    <w:r>
      <w:rPr>
        <w:rFonts w:ascii="宋体" w:hAnsi="宋体"/>
        <w:szCs w:val="21"/>
      </w:rPr>
      <w:fldChar w:fldCharType="begin"/>
    </w:r>
    <w:r>
      <w:rPr>
        <w:rStyle w:val="15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Cs w:val="21"/>
      </w:rPr>
      <w:fldChar w:fldCharType="separate"/>
    </w:r>
    <w:r>
      <w:rPr>
        <w:rStyle w:val="15"/>
        <w:rFonts w:ascii="宋体" w:hAnsi="宋体"/>
        <w:sz w:val="21"/>
        <w:szCs w:val="21"/>
      </w:rPr>
      <w:t>9</w:t>
    </w:r>
    <w:r>
      <w:rPr>
        <w:rFonts w:ascii="宋体" w:hAnsi="宋体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DCA8">
    <w:pPr>
      <w:pStyle w:val="10"/>
      <w:pBdr>
        <w:bottom w:val="none" w:color="auto" w:sz="0" w:space="0"/>
      </w:pBdr>
      <w:ind w:firstLine="640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B7FD7"/>
    <w:multiLevelType w:val="singleLevel"/>
    <w:tmpl w:val="E13B7FD7"/>
    <w:lvl w:ilvl="0" w:tentative="0">
      <w:start w:val="2"/>
      <w:numFmt w:val="decimal"/>
      <w:suff w:val="nothing"/>
      <w:lvlText w:val="%1、"/>
      <w:lvlJc w:val="left"/>
      <w:pPr>
        <w:ind w:left="48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6FC6"/>
    <w:rsid w:val="00005218"/>
    <w:rsid w:val="00041C67"/>
    <w:rsid w:val="00071816"/>
    <w:rsid w:val="000C26CA"/>
    <w:rsid w:val="0013638B"/>
    <w:rsid w:val="001A2616"/>
    <w:rsid w:val="001A2B49"/>
    <w:rsid w:val="001B1095"/>
    <w:rsid w:val="001B1D5B"/>
    <w:rsid w:val="001E5DD8"/>
    <w:rsid w:val="00236AA6"/>
    <w:rsid w:val="002F230D"/>
    <w:rsid w:val="003823A5"/>
    <w:rsid w:val="003D6595"/>
    <w:rsid w:val="004504CA"/>
    <w:rsid w:val="0045501A"/>
    <w:rsid w:val="004901FE"/>
    <w:rsid w:val="00532E54"/>
    <w:rsid w:val="00560DD9"/>
    <w:rsid w:val="005848EF"/>
    <w:rsid w:val="005E27BA"/>
    <w:rsid w:val="005F5F63"/>
    <w:rsid w:val="006339C5"/>
    <w:rsid w:val="00692204"/>
    <w:rsid w:val="006A1D2A"/>
    <w:rsid w:val="006D4618"/>
    <w:rsid w:val="006E4E90"/>
    <w:rsid w:val="00744B7D"/>
    <w:rsid w:val="007674E4"/>
    <w:rsid w:val="007E0B83"/>
    <w:rsid w:val="008C5916"/>
    <w:rsid w:val="008F6FC6"/>
    <w:rsid w:val="00907A4F"/>
    <w:rsid w:val="00952C91"/>
    <w:rsid w:val="009D6960"/>
    <w:rsid w:val="00A04337"/>
    <w:rsid w:val="00A30B52"/>
    <w:rsid w:val="00A65261"/>
    <w:rsid w:val="00A93845"/>
    <w:rsid w:val="00B15D4F"/>
    <w:rsid w:val="00B537C7"/>
    <w:rsid w:val="00B846BA"/>
    <w:rsid w:val="00C0763A"/>
    <w:rsid w:val="00C225BE"/>
    <w:rsid w:val="00C97700"/>
    <w:rsid w:val="00D1287D"/>
    <w:rsid w:val="00D72937"/>
    <w:rsid w:val="00D81A9C"/>
    <w:rsid w:val="00DB413A"/>
    <w:rsid w:val="00F909E6"/>
    <w:rsid w:val="00FA39F1"/>
    <w:rsid w:val="00FB7B03"/>
    <w:rsid w:val="00FC6D29"/>
    <w:rsid w:val="00FF416D"/>
    <w:rsid w:val="05253009"/>
    <w:rsid w:val="069E1253"/>
    <w:rsid w:val="091F0C88"/>
    <w:rsid w:val="0989240F"/>
    <w:rsid w:val="0B8327FA"/>
    <w:rsid w:val="0F610BD9"/>
    <w:rsid w:val="113855F0"/>
    <w:rsid w:val="123C0258"/>
    <w:rsid w:val="19335F0C"/>
    <w:rsid w:val="1CC64176"/>
    <w:rsid w:val="1E6B425E"/>
    <w:rsid w:val="1E796665"/>
    <w:rsid w:val="1E7C6A41"/>
    <w:rsid w:val="1FFF6A2D"/>
    <w:rsid w:val="230F6B34"/>
    <w:rsid w:val="23235E5A"/>
    <w:rsid w:val="25EF7C1E"/>
    <w:rsid w:val="2AC83AD0"/>
    <w:rsid w:val="2C550DF7"/>
    <w:rsid w:val="2D6F610B"/>
    <w:rsid w:val="2DAC5C8F"/>
    <w:rsid w:val="2DFD2DF3"/>
    <w:rsid w:val="2E3A5789"/>
    <w:rsid w:val="336E1191"/>
    <w:rsid w:val="346E7865"/>
    <w:rsid w:val="35952E64"/>
    <w:rsid w:val="3AAA6AD8"/>
    <w:rsid w:val="3CA044A1"/>
    <w:rsid w:val="41FF17C3"/>
    <w:rsid w:val="49946E4B"/>
    <w:rsid w:val="4B54550B"/>
    <w:rsid w:val="530A0C8F"/>
    <w:rsid w:val="54D36D95"/>
    <w:rsid w:val="57635080"/>
    <w:rsid w:val="582530CE"/>
    <w:rsid w:val="58A725CF"/>
    <w:rsid w:val="59F9696E"/>
    <w:rsid w:val="5B5A3AB5"/>
    <w:rsid w:val="5C6947AC"/>
    <w:rsid w:val="5CFA7F00"/>
    <w:rsid w:val="5D784C78"/>
    <w:rsid w:val="62DB3A05"/>
    <w:rsid w:val="650A37AE"/>
    <w:rsid w:val="69681B8D"/>
    <w:rsid w:val="69D85B62"/>
    <w:rsid w:val="6A026B98"/>
    <w:rsid w:val="6D282DF5"/>
    <w:rsid w:val="6D364C65"/>
    <w:rsid w:val="6F9A6A83"/>
    <w:rsid w:val="732D4DF4"/>
    <w:rsid w:val="7AD97622"/>
    <w:rsid w:val="7DF01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next w:val="1"/>
    <w:link w:val="23"/>
    <w:qFormat/>
    <w:uiPriority w:val="0"/>
    <w:pPr>
      <w:keepNext/>
      <w:keepLines/>
      <w:spacing w:beforeLines="50" w:afterLines="50" w:line="380" w:lineRule="exact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paragraph" w:styleId="6">
    <w:name w:val="heading 2"/>
    <w:next w:val="1"/>
    <w:link w:val="20"/>
    <w:qFormat/>
    <w:uiPriority w:val="0"/>
    <w:pPr>
      <w:keepNext/>
      <w:keepLines/>
      <w:adjustRightInd w:val="0"/>
      <w:snapToGrid w:val="0"/>
      <w:spacing w:beforeLines="20" w:afterLines="20" w:line="380" w:lineRule="exact"/>
      <w:ind w:firstLine="140" w:firstLineChars="140"/>
      <w:outlineLvl w:val="1"/>
    </w:pPr>
    <w:rPr>
      <w:rFonts w:ascii="宋体" w:hAnsi="宋体" w:eastAsia="黑体" w:cs="Times New Roman"/>
      <w:b/>
      <w:kern w:val="2"/>
      <w:sz w:val="30"/>
      <w:szCs w:val="24"/>
      <w:lang w:val="en-US" w:eastAsia="zh-CN" w:bidi="ar-SA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电建正文"/>
    <w:basedOn w:val="3"/>
    <w:qFormat/>
    <w:uiPriority w:val="0"/>
    <w:pPr>
      <w:tabs>
        <w:tab w:val="left" w:pos="720"/>
      </w:tabs>
      <w:spacing w:line="360" w:lineRule="auto"/>
      <w:ind w:firstLine="200" w:firstLineChars="200"/>
    </w:pPr>
    <w:rPr>
      <w:rFonts w:ascii="Tahoma" w:hAnsi="Tahoma"/>
      <w:sz w:val="24"/>
    </w:rPr>
  </w:style>
  <w:style w:type="paragraph" w:customStyle="1" w:styleId="3">
    <w:name w:val="List First"/>
    <w:basedOn w:val="4"/>
    <w:next w:val="4"/>
    <w:qFormat/>
    <w:uiPriority w:val="0"/>
    <w:pPr>
      <w:widowControl/>
      <w:tabs>
        <w:tab w:val="left" w:pos="720"/>
      </w:tabs>
      <w:overflowPunct w:val="0"/>
      <w:autoSpaceDE w:val="0"/>
      <w:autoSpaceDN w:val="0"/>
      <w:spacing w:before="80" w:after="80"/>
      <w:ind w:left="0"/>
      <w:jc w:val="left"/>
    </w:pPr>
    <w:rPr>
      <w:rFonts w:ascii="Times New Roman" w:hAnsi="Times New Roman"/>
      <w:kern w:val="0"/>
      <w:sz w:val="20"/>
    </w:rPr>
  </w:style>
  <w:style w:type="paragraph" w:styleId="4">
    <w:name w:val="List"/>
    <w:basedOn w:val="1"/>
    <w:semiHidden/>
    <w:qFormat/>
    <w:uiPriority w:val="0"/>
    <w:pPr>
      <w:ind w:left="200" w:hanging="200" w:hangingChars="200"/>
    </w:pPr>
  </w:style>
  <w:style w:type="paragraph" w:styleId="8">
    <w:name w:val="Balloon Text"/>
    <w:basedOn w:val="1"/>
    <w:link w:val="18"/>
    <w:qFormat/>
    <w:uiPriority w:val="99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 w:line="320" w:lineRule="exact"/>
      <w:ind w:firstLine="200" w:firstLineChars="200"/>
      <w:jc w:val="left"/>
    </w:pPr>
    <w:rPr>
      <w:rFonts w:ascii="Arial Unicode MS" w:hAnsi="Arial Unicode MS" w:eastAsia="Arial Unicode MS"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  <w:rPr>
      <w:rFonts w:ascii="Verdana" w:hAnsi="Verdana" w:eastAsia="仿宋_GB2312"/>
      <w:sz w:val="24"/>
      <w:lang w:val="en-US" w:eastAsia="en-US" w:bidi="ar-SA"/>
    </w:rPr>
  </w:style>
  <w:style w:type="character" w:customStyle="1" w:styleId="16">
    <w:name w:val="页眉 Char"/>
    <w:basedOn w:val="14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标题 1 Char"/>
    <w:basedOn w:val="14"/>
    <w:link w:val="5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0">
    <w:name w:val="标题 2 Char"/>
    <w:basedOn w:val="14"/>
    <w:link w:val="6"/>
    <w:qFormat/>
    <w:uiPriority w:val="0"/>
    <w:rPr>
      <w:rFonts w:ascii="宋体" w:hAnsi="宋体" w:eastAsia="黑体"/>
      <w:b/>
      <w:kern w:val="2"/>
      <w:sz w:val="30"/>
      <w:szCs w:val="24"/>
    </w:rPr>
  </w:style>
  <w:style w:type="character" w:customStyle="1" w:styleId="21">
    <w:name w:val="页眉 Char1"/>
    <w:semiHidden/>
    <w:qFormat/>
    <w:uiPriority w:val="0"/>
    <w:rPr>
      <w:rFonts w:ascii="仿宋_GB2312" w:eastAsia="仿宋_GB2312"/>
      <w:kern w:val="2"/>
      <w:sz w:val="32"/>
      <w:lang w:bidi="ar-SA"/>
    </w:rPr>
  </w:style>
  <w:style w:type="character" w:customStyle="1" w:styleId="22">
    <w:name w:val="页脚 Char1"/>
    <w:semiHidden/>
    <w:qFormat/>
    <w:uiPriority w:val="0"/>
    <w:rPr>
      <w:rFonts w:eastAsia="宋体"/>
      <w:b/>
      <w:kern w:val="2"/>
      <w:sz w:val="21"/>
      <w:lang w:val="en-US" w:eastAsia="zh-CN" w:bidi="ar-SA"/>
    </w:rPr>
  </w:style>
  <w:style w:type="character" w:customStyle="1" w:styleId="23">
    <w:name w:val="标题 1 Char1"/>
    <w:link w:val="5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24">
    <w:name w:val="15"/>
    <w:basedOn w:val="14"/>
    <w:qFormat/>
    <w:uiPriority w:val="0"/>
    <w:rPr>
      <w:rFonts w:hint="eastAsia" w:ascii="方正仿宋_GBK" w:eastAsia="方正仿宋_GBK"/>
      <w:color w:val="000000"/>
      <w:sz w:val="24"/>
      <w:szCs w:val="24"/>
    </w:rPr>
  </w:style>
  <w:style w:type="paragraph" w:customStyle="1" w:styleId="2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6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8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29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0"/>
      <w:szCs w:val="20"/>
    </w:rPr>
  </w:style>
  <w:style w:type="paragraph" w:customStyle="1" w:styleId="3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31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2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3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4">
    <w:name w:val="e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et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36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b/>
      <w:bCs/>
      <w:color w:val="000000"/>
      <w:kern w:val="0"/>
      <w:sz w:val="20"/>
      <w:szCs w:val="20"/>
    </w:rPr>
  </w:style>
  <w:style w:type="paragraph" w:customStyle="1" w:styleId="37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b/>
      <w:bCs/>
      <w:color w:val="000000"/>
      <w:kern w:val="0"/>
      <w:sz w:val="20"/>
      <w:szCs w:val="20"/>
    </w:rPr>
  </w:style>
  <w:style w:type="paragraph" w:customStyle="1" w:styleId="38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3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40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41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42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43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44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45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character" w:customStyle="1" w:styleId="46">
    <w:name w:val="font2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47">
    <w:name w:val="图例"/>
    <w:basedOn w:val="1"/>
    <w:qFormat/>
    <w:uiPriority w:val="0"/>
    <w:pPr>
      <w:spacing w:before="120" w:beforeLines="0" w:beforeAutospacing="0" w:after="120" w:afterLines="0" w:afterAutospacing="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2576</Words>
  <Characters>3980</Characters>
  <Lines>45</Lines>
  <Paragraphs>12</Paragraphs>
  <TotalTime>3</TotalTime>
  <ScaleCrop>false</ScaleCrop>
  <LinksUpToDate>false</LinksUpToDate>
  <CharactersWithSpaces>4137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2022-03-29T03:22:00Z</dcterms:created>
  <dc:creator>Administrator</dc:creator>
  <cp:lastModifiedBy>筱筱</cp:lastModifiedBy>
  <cp:lastPrinted>2025-07-22T02:28:00Z</cp:lastPrinted>
  <dcterms:modified xsi:type="dcterms:W3CDTF">2026-07-03T07:20:05Z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201A2C801513488096703B13C9BA9FB4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