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717B4">
      <w:pPr>
        <w:rPr>
          <w:rFonts w:hint="eastAsia" w:ascii="黑体" w:eastAsia="黑体"/>
          <w:b/>
          <w:sz w:val="36"/>
        </w:rPr>
      </w:pPr>
    </w:p>
    <w:p w14:paraId="07B75185">
      <w:pPr>
        <w:jc w:val="center"/>
        <w:rPr>
          <w:rFonts w:hint="eastAsia" w:ascii="黑体" w:eastAsia="黑体"/>
          <w:b/>
          <w:sz w:val="36"/>
          <w:lang w:eastAsia="zh-CN"/>
        </w:rPr>
      </w:pPr>
      <w:r>
        <w:rPr>
          <w:rFonts w:hint="eastAsia" w:ascii="黑体" w:eastAsia="黑体"/>
          <w:b/>
          <w:sz w:val="36"/>
          <w:lang w:eastAsia="zh-CN"/>
        </w:rPr>
        <w:t>重庆医科大学附属大足医院（</w:t>
      </w:r>
      <w:r>
        <w:rPr>
          <w:rFonts w:hint="eastAsia" w:ascii="黑体" w:eastAsia="黑体"/>
          <w:b/>
          <w:sz w:val="36"/>
          <w:lang w:val="en-US" w:eastAsia="zh-CN"/>
        </w:rPr>
        <w:t>重庆市大足区人民医院</w:t>
      </w:r>
      <w:r>
        <w:rPr>
          <w:rFonts w:hint="eastAsia" w:ascii="黑体" w:eastAsia="黑体"/>
          <w:b/>
          <w:sz w:val="36"/>
          <w:lang w:eastAsia="zh-CN"/>
        </w:rPr>
        <w:t>）</w:t>
      </w:r>
    </w:p>
    <w:p w14:paraId="4DCC3B25">
      <w:pPr>
        <w:jc w:val="center"/>
        <w:rPr>
          <w:rFonts w:hint="default" w:ascii="黑体" w:eastAsia="黑体"/>
          <w:b/>
          <w:sz w:val="36"/>
          <w:lang w:val="en-US" w:eastAsia="zh-CN"/>
        </w:rPr>
      </w:pPr>
      <w:r>
        <w:rPr>
          <w:rFonts w:hint="eastAsia" w:ascii="黑体" w:eastAsia="黑体"/>
          <w:b/>
          <w:sz w:val="36"/>
          <w:lang w:val="en-US" w:eastAsia="zh-CN"/>
        </w:rPr>
        <w:t>宣传</w:t>
      </w:r>
      <w:r>
        <w:rPr>
          <w:rFonts w:hint="eastAsia" w:ascii="黑体" w:eastAsia="黑体"/>
          <w:b/>
          <w:sz w:val="36"/>
          <w:lang w:eastAsia="zh-CN"/>
        </w:rPr>
        <w:t>印刷品制作</w:t>
      </w:r>
      <w:r>
        <w:rPr>
          <w:rFonts w:hint="eastAsia" w:ascii="黑体" w:eastAsia="黑体"/>
          <w:b/>
          <w:sz w:val="36"/>
          <w:lang w:val="en-US" w:eastAsia="zh-CN"/>
        </w:rPr>
        <w:t>技术</w:t>
      </w:r>
      <w:r>
        <w:rPr>
          <w:rFonts w:hint="eastAsia" w:ascii="黑体" w:eastAsia="黑体"/>
          <w:b/>
          <w:sz w:val="36"/>
          <w:lang w:eastAsia="zh-CN"/>
        </w:rPr>
        <w:t>参数</w:t>
      </w:r>
      <w:r>
        <w:rPr>
          <w:rFonts w:hint="eastAsia" w:ascii="黑体" w:eastAsia="黑体"/>
          <w:b/>
          <w:sz w:val="36"/>
          <w:lang w:val="en-US" w:eastAsia="zh-CN"/>
        </w:rPr>
        <w:t>需求</w:t>
      </w:r>
      <w:bookmarkStart w:id="0" w:name="_GoBack"/>
      <w:bookmarkEnd w:id="0"/>
    </w:p>
    <w:tbl>
      <w:tblPr>
        <w:tblStyle w:val="10"/>
        <w:tblW w:w="972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990"/>
        <w:gridCol w:w="1006"/>
        <w:gridCol w:w="1739"/>
        <w:gridCol w:w="952"/>
        <w:gridCol w:w="1026"/>
        <w:gridCol w:w="1029"/>
        <w:gridCol w:w="1029"/>
        <w:gridCol w:w="991"/>
      </w:tblGrid>
      <w:tr w14:paraId="69E9B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58" w:type="dxa"/>
            <w:vMerge w:val="restart"/>
            <w:tcBorders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6CF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90" w:type="dxa"/>
            <w:vMerge w:val="restar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C8F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006" w:type="dxa"/>
            <w:vMerge w:val="restart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C7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</w:t>
            </w:r>
          </w:p>
        </w:tc>
        <w:tc>
          <w:tcPr>
            <w:tcW w:w="1739" w:type="dxa"/>
            <w:vMerge w:val="restart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D9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952" w:type="dxa"/>
            <w:vMerge w:val="restart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6F9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026" w:type="dxa"/>
            <w:vMerge w:val="restart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306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029" w:type="dxa"/>
            <w:tcBorders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0A0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</w:t>
            </w:r>
          </w:p>
        </w:tc>
        <w:tc>
          <w:tcPr>
            <w:tcW w:w="102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B3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991" w:type="dxa"/>
            <w:vMerge w:val="restart"/>
            <w:tcBorders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6BB8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11709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8" w:type="dxa"/>
            <w:vMerge w:val="continue"/>
            <w:tcBorders>
              <w:top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F327F57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5F8432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D903A1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3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46AD39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AAF68D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72621E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600A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2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554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99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6A46622E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D7C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8A4A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2461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外包装盒子-1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CBB1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白卡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F06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Style w:val="28"/>
                <w:lang w:val="en-US" w:eastAsia="zh-CN" w:bidi="ar"/>
              </w:rPr>
              <w:t>×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Style w:val="28"/>
                <w:lang w:val="en-US" w:eastAsia="zh-CN" w:bidi="ar"/>
              </w:rPr>
              <w:t>×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1.5cm  25ml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FB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394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E94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AC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2A75987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C24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4C00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74BC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外包装盒子-2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8396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白卡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E7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</w:t>
            </w:r>
            <w:r>
              <w:rPr>
                <w:rStyle w:val="28"/>
                <w:lang w:val="en-US" w:eastAsia="zh-CN" w:bidi="ar"/>
              </w:rPr>
              <w:t>×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9.5</w:t>
            </w:r>
            <w:r>
              <w:rPr>
                <w:rStyle w:val="28"/>
                <w:lang w:val="en-US" w:eastAsia="zh-CN" w:bidi="ar"/>
              </w:rPr>
              <w:t>×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2cm  100ml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CA7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02E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DC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639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1610449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65B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AF3C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8699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外包装盒子-3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BE17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白卡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B36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Style w:val="28"/>
                <w:lang w:val="en-US" w:eastAsia="zh-CN" w:bidi="ar"/>
              </w:rPr>
              <w:t>×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Style w:val="28"/>
                <w:lang w:val="en-US" w:eastAsia="zh-CN" w:bidi="ar"/>
              </w:rPr>
              <w:t>×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2cm  150ml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5E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5B8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3D5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25B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4132BDCC">
            <w:pPr>
              <w:jc w:val="both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7B5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ED4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1951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外包装盒子-4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29C6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白卡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D63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Style w:val="28"/>
                <w:lang w:val="en-US" w:eastAsia="zh-CN" w:bidi="ar"/>
              </w:rPr>
              <w:t>×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Style w:val="28"/>
                <w:lang w:val="en-US" w:eastAsia="zh-CN" w:bidi="ar"/>
              </w:rPr>
              <w:t>×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2.3cm  200ml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75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8E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30B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B2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482B1A8F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178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44DB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CD2F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外包装盒子-5新鲜冰冻血浆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C6EE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白卡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BE1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Style w:val="28"/>
                <w:lang w:val="en-US" w:eastAsia="zh-CN" w:bidi="ar"/>
              </w:rPr>
              <w:t>×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Style w:val="28"/>
                <w:lang w:val="en-US" w:eastAsia="zh-CN" w:bidi="ar"/>
              </w:rPr>
              <w:t>×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2cm  150ml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DE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3A9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07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06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6D7D0A30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CAD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3505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4C3E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外包装盒子-6新鲜冰冻血浆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444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白卡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C3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Style w:val="28"/>
                <w:lang w:val="en-US" w:eastAsia="zh-CN" w:bidi="ar"/>
              </w:rPr>
              <w:t>×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Style w:val="28"/>
                <w:lang w:val="en-US" w:eastAsia="zh-CN" w:bidi="ar"/>
              </w:rPr>
              <w:t>×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2.3cm  200ml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BA3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1F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1CA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CD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220DEE85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817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C8DB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85E2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宣传单-1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5D7C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128克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954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210*285（A4）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AD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5CD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DE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1D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6CA36093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930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E06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23B6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宣传单-2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5A5D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128克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CA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140*210 （A5）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22D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5E8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9B0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00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60819C8A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AAD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5A03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9F1A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宣传单-3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9846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128克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BFC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420*285（A3）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BE0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5B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37F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768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1FE4A8A5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4BB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4F1E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BB9E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宣传单-4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12DC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128克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65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390*270（8k)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AAE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6B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9C9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CFC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07A13236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435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F2F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B4ED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宣传单-5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36AC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157克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8A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210*285（A4）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C5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1D8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66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3D7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76A49871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721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636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9A66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宣传单-6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9FAA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157克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11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140*210 （A5）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1D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25B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FCA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689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6BAA23C1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13C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958" w:type="dxa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BBD5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50DB9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宣传单-7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3A6A5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157克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FC99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420*285（A3）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912F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A926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4CC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AF1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 w14:paraId="434B3F04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5F6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8879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3494A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宣传单-8</w:t>
            </w: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C0720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157克</w:t>
            </w:r>
          </w:p>
        </w:tc>
        <w:tc>
          <w:tcPr>
            <w:tcW w:w="1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78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390*270(8k)</w:t>
            </w:r>
          </w:p>
        </w:tc>
        <w:tc>
          <w:tcPr>
            <w:tcW w:w="95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46F2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94C2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768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9A8F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 w14:paraId="110CFE9D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180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single" w:color="auto" w:sz="4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BC0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28EB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宣传单-9</w:t>
            </w: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4914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200克</w:t>
            </w:r>
          </w:p>
        </w:tc>
        <w:tc>
          <w:tcPr>
            <w:tcW w:w="173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A6E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210*285（A4）</w:t>
            </w:r>
          </w:p>
        </w:tc>
        <w:tc>
          <w:tcPr>
            <w:tcW w:w="95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1D6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F82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C9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24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3603990F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618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E6AD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D15D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宣传单-10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B512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200克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97B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140*210 （A5）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E28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BC8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9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2BA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30E41C43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AC3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E55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2979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宣传单-11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1192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200克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5C3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420*285（A3）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B6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0FE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22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C1D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62DA13F4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14A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C7A3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93FE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宣传单-12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6812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200克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563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390*270(8k)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6A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AB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77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65B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7F8F2BD3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624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3E8C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D92C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宣传单-13   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937F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128克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BF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180*210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5E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45E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17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95C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57390EA1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FED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939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3E9F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宣传单-14  （献血温馨提示卡）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B6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5C2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105*60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8B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905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DB8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DC1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068C09DA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3B4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A7DA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C501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宣传单-15（网络故障温馨提示）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FC5B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250克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2FE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295*253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668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5B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65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0B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54EEA7A1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788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0F3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214C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宣传单-16（用血报销政策）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526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128克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29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210*140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06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6F9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26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994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3ED8EE49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241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900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C291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宣传折页（彩色）-1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E5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C1D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190*210（2折）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ECB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569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3B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E21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5A280F7D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A88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F88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1855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宣传折页（彩色）-2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79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266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285*210（3折）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C3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8F0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0F8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3F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0BB27BE8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1EE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C547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68D8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宣传折页（彩色）-3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EDE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B4F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380*210（4折）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D8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CD9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1B8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23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36CE1C3C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5E1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03F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190B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宣传折页（彩色）-4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D1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7C9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475*210（5折）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64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62C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530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837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7E26541D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C40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78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B0626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宣传折页（彩色）-5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DBD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CFF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570*210（6折）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06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A14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A438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CBA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 w14:paraId="1EDB95EB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DEF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21FF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0E98A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宣传折页（彩色）-6</w:t>
            </w: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9BCB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157g</w:t>
            </w:r>
          </w:p>
        </w:tc>
        <w:tc>
          <w:tcPr>
            <w:tcW w:w="1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FE04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665*210（7折）</w:t>
            </w:r>
          </w:p>
        </w:tc>
        <w:tc>
          <w:tcPr>
            <w:tcW w:w="95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D8C1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AA38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C70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B7A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 w14:paraId="5523DE4F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E30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single" w:color="auto" w:sz="4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05C4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A95F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宣传折页（彩色）-7</w:t>
            </w: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3ED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157g</w:t>
            </w:r>
          </w:p>
        </w:tc>
        <w:tc>
          <w:tcPr>
            <w:tcW w:w="173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DF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760*210（8折）</w:t>
            </w:r>
          </w:p>
        </w:tc>
        <w:tc>
          <w:tcPr>
            <w:tcW w:w="95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D38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B2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9A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B71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19705D34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CAB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F85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FF2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宣传折页（彩色）-8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00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962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855*210（9折）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B40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AC5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31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4BC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030F9E3C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78C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154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BCF0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宣传折页（彩色）-9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D2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33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190*210（2折）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1C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2C8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C42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D7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660DB592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08E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694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ACC8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宣传折页（彩色）-10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31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A8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285*210（3折）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0A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608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BBF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7F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75B4B666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631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D6A1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8F15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宣传折页（彩色）-11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EE7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0B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380*210（4折）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413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11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9A3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3DF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58F4FC10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D0E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B878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86C1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宣传折页（彩色）-12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70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79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475*210（5折）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76A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5C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1C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0F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25EB274F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3DC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8C90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A20C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宣传折页（彩色）-13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2CE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3E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570*210（6折）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BC6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789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34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0.84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CB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10030D5B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577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9AD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59F4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宣传折页（彩色）-14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4B6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FD2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665*210（7折）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3D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F62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D7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C9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350EA4CB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520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DE0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A728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宣传折页（彩色）-15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5FD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FF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760*210（8折）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2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9B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F80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CE3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42F72F60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947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EE7A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6AA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宣传折页（彩色）-16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99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74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855*210（9折）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830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62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07F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31E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034731B8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A4B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196F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54FC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宣传折页（彩色）-17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1C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86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285*210（3折）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C3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68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C26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0.54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4AC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024C3525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D57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958" w:type="dxa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1104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1AD52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宣传折页（彩色）-18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78B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587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380*210（4折）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4487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282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5E1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3968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 w14:paraId="1B0CF08F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8FC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34C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A388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宣传折页（彩色）-19</w:t>
            </w: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4FF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1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FFF9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475*210（5折）</w:t>
            </w:r>
          </w:p>
        </w:tc>
        <w:tc>
          <w:tcPr>
            <w:tcW w:w="95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864B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39E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A90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358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 w14:paraId="46298FFF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7D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single" w:color="auto" w:sz="4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19F5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CDB1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宣传折页（彩色）-20</w:t>
            </w: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621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173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E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570*210（6折）</w:t>
            </w:r>
          </w:p>
        </w:tc>
        <w:tc>
          <w:tcPr>
            <w:tcW w:w="95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DC5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43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39C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168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21BF23BF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BB7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67A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4200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宣传折页（彩色）-21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CC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88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665*210（7折）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B28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7E1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93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B4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0BEE1D73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AD9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0366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14F0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宣传折页（彩色）-22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06C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9CD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760*210（8折）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638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3F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284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93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4C7EEE73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FC3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54F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946A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宣传折页（彩色）-23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60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22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855*210（9折）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B57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266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521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0C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20493206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D5E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59D9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7783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铜板不干胶单色-2（防水）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FB8E0F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D88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75*20mm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3BC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4C5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4CC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8FC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4BF6B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护理各类泵标</w:t>
            </w:r>
          </w:p>
        </w:tc>
      </w:tr>
      <w:tr w14:paraId="4EED9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B12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B270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铜板不干胶彩色-4（防水）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A5639A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D3C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75*20mm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11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412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63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0.082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43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3B606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护理各类泵标</w:t>
            </w:r>
          </w:p>
        </w:tc>
      </w:tr>
      <w:tr w14:paraId="126E2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7CB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394E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铜板不干胶单色-6（防水）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C4D53A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3E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65*20cm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5E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3B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C1F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853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1D86C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护理管道标识</w:t>
            </w:r>
          </w:p>
        </w:tc>
      </w:tr>
      <w:tr w14:paraId="6C8F9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0C3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D5B3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铜板不干胶彩色-8（防水）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C54DF0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FF9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65*20cm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3C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7BD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3D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0.081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668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117EC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护理各类泵标</w:t>
            </w:r>
          </w:p>
        </w:tc>
      </w:tr>
      <w:tr w14:paraId="0A88C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9022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3F33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铜板不干胶单色-10（防水）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E02E54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0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100*15cm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1B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D7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32D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0.071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0C9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40EFB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护理高危药标识</w:t>
            </w:r>
          </w:p>
        </w:tc>
      </w:tr>
      <w:tr w14:paraId="65800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958" w:type="dxa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B70F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56287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铜板不干胶彩色-12（防水）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7138D37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DAD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100*15cm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8F1E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D91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EE46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0.071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CDF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 w14:paraId="2B7D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护理高危药标识</w:t>
            </w:r>
          </w:p>
        </w:tc>
      </w:tr>
      <w:tr w14:paraId="23073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115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F7730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铜板不干胶单色-14（防水）</w:t>
            </w: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01C3E28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575B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直径2.5cm</w:t>
            </w:r>
          </w:p>
        </w:tc>
        <w:tc>
          <w:tcPr>
            <w:tcW w:w="95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D5A4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AE51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852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54DF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 w14:paraId="4D0A0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跌倒/压疮风险</w:t>
            </w:r>
          </w:p>
        </w:tc>
      </w:tr>
      <w:tr w14:paraId="3E107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single" w:color="auto" w:sz="4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EBDC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7FD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铜板不干胶彩色-16（防水）</w:t>
            </w: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1D8A67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37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直径2.5cm</w:t>
            </w:r>
          </w:p>
        </w:tc>
        <w:tc>
          <w:tcPr>
            <w:tcW w:w="95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AE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F8E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6C3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43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5750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跌倒/压疮风险</w:t>
            </w:r>
          </w:p>
        </w:tc>
      </w:tr>
      <w:tr w14:paraId="3CDB7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45FF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8B3E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铜板不干胶单色-18（防水）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FB81D3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32A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直径1cm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2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F9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B20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0.041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D7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53149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表面防水</w:t>
            </w:r>
          </w:p>
        </w:tc>
      </w:tr>
      <w:tr w14:paraId="10CD9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C3C2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1B35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铜板不干胶彩色-20（防水）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0806F8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4BE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直径1cm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9C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34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1E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ED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6760E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表面防水</w:t>
            </w:r>
          </w:p>
        </w:tc>
      </w:tr>
      <w:tr w14:paraId="0B5A6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9B5A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00DD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奖状/荣誉证书（覆膜）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B89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哑粉纸230g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D9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420*297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AF4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1D2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1ED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C6C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71958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0DFD9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A61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37B6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奖状/荣誉证书（覆膜）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32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哑粉纸250g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4C0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420*297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E8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6D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5B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079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3D1F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0BD29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A6AD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C894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奖状/荣誉证书（覆膜）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0A1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哑粉纸230g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6D0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340*240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7F8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65C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AC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536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0E87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73082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95D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CDB6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奖状/荣誉证书（覆膜）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340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哑粉纸250g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80C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340*240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C8D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5C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D92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AE4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75B59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01560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A2A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CF24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荣誉证书（外壳）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B42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烫金红绒布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FC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16k(130*180）最小号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26E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B4E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C1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F8C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2209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105D6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3CDE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B093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荣誉证书（外壳）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99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烫金红绒布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BF0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12k(160*220)打开标准A4内芯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188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537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DE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08D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6917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45C77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91D1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BEF3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荣誉证书（外壳）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FD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烫金红绒布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767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大号8k（180*250）比A3小一点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767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49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306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91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480EA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03B13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B779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E7598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荣誉证书（外壳）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106E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烫金红绒布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76D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特大号6k(打开A3大小）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69C5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065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FF7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DA9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 w14:paraId="58CE9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05CEC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199A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1E18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荣誉证书（外壳）</w:t>
            </w: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646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烫金皮革</w:t>
            </w:r>
          </w:p>
        </w:tc>
        <w:tc>
          <w:tcPr>
            <w:tcW w:w="1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656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12k(160*220)打开标准A4内芯</w:t>
            </w:r>
          </w:p>
        </w:tc>
        <w:tc>
          <w:tcPr>
            <w:tcW w:w="95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D90D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562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50C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5A0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5600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 w14:paraId="4168B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682B2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958" w:type="dxa"/>
            <w:tcBorders>
              <w:top w:val="single" w:color="auto" w:sz="4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2A75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B74B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荣誉证书（外壳）</w:t>
            </w: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D7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烫金皮革</w:t>
            </w:r>
          </w:p>
        </w:tc>
        <w:tc>
          <w:tcPr>
            <w:tcW w:w="173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9F9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大号8k（180*250）比A3小一点</w:t>
            </w:r>
          </w:p>
        </w:tc>
        <w:tc>
          <w:tcPr>
            <w:tcW w:w="95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A62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E4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197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DC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9900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588D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44FD3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21E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0DC2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志愿者证书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F25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哑粉纸230g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E1C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144*105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0A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AB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3B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26A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6155D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22382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BC0C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3746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证书内页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CF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哑粉纸230g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E6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420*297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CBC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15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1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B1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15E2B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66286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9D2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76F4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证书内页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794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哑粉纸230g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8F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390*270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F39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5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DE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D3D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2ADD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3594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B36B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1049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证书内页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5BA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哑粉纸230g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82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190*260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38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7A0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BCA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8B8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7DF38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664A5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6A33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49F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证书内页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79D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哑粉纸230g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95E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210*297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E72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D6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940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92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04826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024B2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47A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BC1C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证书内页签纸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EC3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彩喷纸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4B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210*297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DE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EC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EE5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A6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310EA06A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B89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A5C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7F15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宣传手册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591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50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210*148 24P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8E9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606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B0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79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6786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69452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528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8BBF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健康手册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5EE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157克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59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210*148 24P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9E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2CA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194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1E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612C9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108E0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E5C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9A3D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宣传卡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C2C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白卡纸230g彩色铜板+扎钢刀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82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150*110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B39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277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73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A0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340D4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6F3BA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D2A5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34E3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入场卷</w:t>
            </w:r>
          </w:p>
        </w:tc>
        <w:tc>
          <w:tcPr>
            <w:tcW w:w="10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2D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勾金工艺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449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180*80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D64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份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4E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7A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18D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 w14:paraId="3A4C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757EF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8A04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DC859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会议资料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10F0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彩印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34E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210*297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9278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988E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40E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AD66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3D22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设计、印刷</w:t>
            </w:r>
          </w:p>
        </w:tc>
      </w:tr>
      <w:tr w14:paraId="683B9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8" w:type="dxa"/>
            <w:tcBorders>
              <w:top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9471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8F9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DM单打印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AA3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157g铜版纸双面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210*297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0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79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2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2366C0D">
            <w:pPr>
              <w:jc w:val="both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AA0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58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DD49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990" w:type="dxa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65B6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会议议程单打印</w:t>
            </w:r>
          </w:p>
        </w:tc>
        <w:tc>
          <w:tcPr>
            <w:tcW w:w="1006" w:type="dxa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0BD2AC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 200克</w:t>
            </w:r>
          </w:p>
        </w:tc>
        <w:tc>
          <w:tcPr>
            <w:tcW w:w="1739" w:type="dxa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19FFE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210*297（A4）</w:t>
            </w:r>
          </w:p>
        </w:tc>
        <w:tc>
          <w:tcPr>
            <w:tcW w:w="952" w:type="dxa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516A1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1496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1029" w:type="dxa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1FDA6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78443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99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5DD4E98A">
            <w:pPr>
              <w:jc w:val="both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B8FCA96">
      <w:pPr>
        <w:spacing w:line="400" w:lineRule="exact"/>
        <w:jc w:val="left"/>
        <w:rPr>
          <w:rFonts w:hint="eastAsia" w:ascii="方正仿宋_GBK" w:hAnsi="方正仿宋_GBK" w:eastAsia="方正仿宋_GBK" w:cs="方正仿宋_GBK"/>
          <w:b/>
          <w:bCs/>
          <w:sz w:val="24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lang w:eastAsia="zh-CN"/>
        </w:rPr>
        <w:t>备注：</w:t>
      </w:r>
      <w:r>
        <w:rPr>
          <w:rFonts w:hint="eastAsia" w:ascii="方正仿宋_GBK" w:hAnsi="方正仿宋_GBK" w:eastAsia="方正仿宋_GBK" w:cs="方正仿宋_GBK"/>
          <w:b/>
          <w:bCs/>
          <w:sz w:val="24"/>
          <w:lang w:val="en-US" w:eastAsia="zh-CN"/>
        </w:rPr>
        <w:t>1、</w:t>
      </w:r>
      <w:r>
        <w:rPr>
          <w:rFonts w:hint="eastAsia" w:ascii="方正仿宋_GBK" w:hAnsi="方正仿宋_GBK" w:eastAsia="方正仿宋_GBK" w:cs="方正仿宋_GBK"/>
          <w:b/>
          <w:bCs/>
          <w:sz w:val="24"/>
          <w:lang w:eastAsia="zh-CN"/>
        </w:rPr>
        <w:t>本印刷品非一次性供货；</w:t>
      </w:r>
    </w:p>
    <w:p w14:paraId="4BF968D9">
      <w:pPr>
        <w:spacing w:line="400" w:lineRule="exact"/>
        <w:jc w:val="left"/>
        <w:rPr>
          <w:rFonts w:hint="default" w:ascii="方正仿宋_GBK" w:hAnsi="方正仿宋_GBK" w:eastAsia="方正仿宋_GBK" w:cs="方正仿宋_GBK"/>
          <w:b/>
          <w:bCs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lang w:val="en-US" w:eastAsia="zh-CN"/>
        </w:rPr>
        <w:t xml:space="preserve">      2、以上清单数量可根据制作要求调节使用；</w:t>
      </w:r>
    </w:p>
    <w:p w14:paraId="0151A79B">
      <w:pPr>
        <w:spacing w:line="400" w:lineRule="exact"/>
        <w:jc w:val="left"/>
        <w:rPr>
          <w:rFonts w:hint="eastAsia" w:ascii="方正仿宋_GBK" w:hAnsi="方正仿宋_GBK" w:eastAsia="方正仿宋_GBK" w:cs="方正仿宋_GBK"/>
          <w:b/>
          <w:bCs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lang w:val="en-US" w:eastAsia="zh-CN"/>
        </w:rPr>
        <w:t xml:space="preserve">      3、</w:t>
      </w:r>
      <w:r>
        <w:rPr>
          <w:rFonts w:hint="eastAsia" w:ascii="方正仿宋_GBK" w:hAnsi="方正仿宋_GBK" w:eastAsia="方正仿宋_GBK" w:cs="方正仿宋_GBK"/>
          <w:b/>
          <w:sz w:val="24"/>
        </w:rPr>
        <w:t>最终以实际制作数量作为结算依据</w:t>
      </w:r>
      <w:r>
        <w:rPr>
          <w:rFonts w:hint="eastAsia" w:ascii="方正仿宋_GBK" w:hAnsi="方正仿宋_GBK" w:eastAsia="方正仿宋_GBK" w:cs="方正仿宋_GBK"/>
          <w:b/>
          <w:sz w:val="24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/>
          <w:sz w:val="24"/>
        </w:rPr>
        <w:t>但不得超过中标通知总额</w:t>
      </w:r>
      <w:r>
        <w:rPr>
          <w:rFonts w:hint="eastAsia" w:ascii="方正仿宋_GBK" w:hAnsi="方正仿宋_GBK" w:eastAsia="方正仿宋_GBK" w:cs="方正仿宋_GBK"/>
          <w:b/>
          <w:sz w:val="24"/>
          <w:lang w:eastAsia="zh-CN"/>
        </w:rPr>
        <w:t>。</w:t>
      </w:r>
    </w:p>
    <w:sectPr>
      <w:headerReference r:id="rId3" w:type="default"/>
      <w:footerReference r:id="rId4" w:type="default"/>
      <w:pgSz w:w="11906" w:h="16838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13705">
    <w:pPr>
      <w:pStyle w:val="7"/>
      <w:ind w:firstLine="422"/>
      <w:jc w:val="center"/>
      <w:rPr>
        <w:rFonts w:ascii="宋体" w:hAnsi="宋体"/>
        <w:szCs w:val="21"/>
      </w:rPr>
    </w:pPr>
    <w:r>
      <w:rPr>
        <w:rFonts w:ascii="宋体" w:hAnsi="宋体"/>
        <w:szCs w:val="21"/>
      </w:rPr>
      <w:fldChar w:fldCharType="begin"/>
    </w:r>
    <w:r>
      <w:rPr>
        <w:rStyle w:val="13"/>
        <w:rFonts w:ascii="宋体" w:hAnsi="宋体"/>
        <w:sz w:val="21"/>
        <w:szCs w:val="21"/>
      </w:rPr>
      <w:instrText xml:space="preserve"> PAGE </w:instrText>
    </w:r>
    <w:r>
      <w:rPr>
        <w:rFonts w:ascii="宋体" w:hAnsi="宋体"/>
        <w:szCs w:val="21"/>
      </w:rPr>
      <w:fldChar w:fldCharType="separate"/>
    </w:r>
    <w:r>
      <w:rPr>
        <w:rStyle w:val="13"/>
        <w:rFonts w:ascii="宋体" w:hAnsi="宋体"/>
        <w:sz w:val="21"/>
        <w:szCs w:val="21"/>
      </w:rPr>
      <w:t>6</w:t>
    </w:r>
    <w:r>
      <w:rPr>
        <w:rFonts w:ascii="宋体" w:hAnsi="宋体"/>
        <w:szCs w:val="21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79555">
    <w:pPr>
      <w:pStyle w:val="8"/>
      <w:pBdr>
        <w:bottom w:val="none" w:color="auto" w:sz="0" w:space="0"/>
      </w:pBdr>
      <w:ind w:firstLine="640"/>
      <w:rPr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8F6FC6"/>
    <w:rsid w:val="00002711"/>
    <w:rsid w:val="00005218"/>
    <w:rsid w:val="00043C49"/>
    <w:rsid w:val="00054160"/>
    <w:rsid w:val="00070A8B"/>
    <w:rsid w:val="000C26CA"/>
    <w:rsid w:val="00236AA6"/>
    <w:rsid w:val="003559C9"/>
    <w:rsid w:val="003D6595"/>
    <w:rsid w:val="00425C3C"/>
    <w:rsid w:val="00435C63"/>
    <w:rsid w:val="004504CA"/>
    <w:rsid w:val="004660D8"/>
    <w:rsid w:val="00510279"/>
    <w:rsid w:val="00523ECD"/>
    <w:rsid w:val="00595C08"/>
    <w:rsid w:val="005A3936"/>
    <w:rsid w:val="005F5F63"/>
    <w:rsid w:val="006914C3"/>
    <w:rsid w:val="006B0747"/>
    <w:rsid w:val="007004AA"/>
    <w:rsid w:val="00756792"/>
    <w:rsid w:val="007674E4"/>
    <w:rsid w:val="007B27C0"/>
    <w:rsid w:val="00800445"/>
    <w:rsid w:val="00894DCB"/>
    <w:rsid w:val="008F6FC6"/>
    <w:rsid w:val="00907A4F"/>
    <w:rsid w:val="00952C91"/>
    <w:rsid w:val="009C3DE2"/>
    <w:rsid w:val="009D0325"/>
    <w:rsid w:val="00A30B52"/>
    <w:rsid w:val="00A44657"/>
    <w:rsid w:val="00A51A8E"/>
    <w:rsid w:val="00A5619C"/>
    <w:rsid w:val="00A567D7"/>
    <w:rsid w:val="00A65261"/>
    <w:rsid w:val="00A923B8"/>
    <w:rsid w:val="00B13312"/>
    <w:rsid w:val="00B846BA"/>
    <w:rsid w:val="00C76DCD"/>
    <w:rsid w:val="00D0564B"/>
    <w:rsid w:val="00D1287D"/>
    <w:rsid w:val="00DE5151"/>
    <w:rsid w:val="00DF21D6"/>
    <w:rsid w:val="00E36F43"/>
    <w:rsid w:val="00ED08B7"/>
    <w:rsid w:val="00EF2A39"/>
    <w:rsid w:val="00F6685F"/>
    <w:rsid w:val="03784EAE"/>
    <w:rsid w:val="05253009"/>
    <w:rsid w:val="056717BA"/>
    <w:rsid w:val="069E1253"/>
    <w:rsid w:val="091F0C88"/>
    <w:rsid w:val="0989240F"/>
    <w:rsid w:val="0B8327FA"/>
    <w:rsid w:val="0F610BD9"/>
    <w:rsid w:val="113855F0"/>
    <w:rsid w:val="123C0258"/>
    <w:rsid w:val="19335F0C"/>
    <w:rsid w:val="1CC64176"/>
    <w:rsid w:val="1E6B425E"/>
    <w:rsid w:val="1E796665"/>
    <w:rsid w:val="1E7C6A41"/>
    <w:rsid w:val="1FFF6A2D"/>
    <w:rsid w:val="230F6B34"/>
    <w:rsid w:val="23235E5A"/>
    <w:rsid w:val="250F3116"/>
    <w:rsid w:val="25EF7C1E"/>
    <w:rsid w:val="2C550DF7"/>
    <w:rsid w:val="2D690883"/>
    <w:rsid w:val="2DAC5C8F"/>
    <w:rsid w:val="2DFD2DF3"/>
    <w:rsid w:val="2E3A5789"/>
    <w:rsid w:val="336E1191"/>
    <w:rsid w:val="346E7865"/>
    <w:rsid w:val="35952E64"/>
    <w:rsid w:val="36D42C19"/>
    <w:rsid w:val="3AAA6AD8"/>
    <w:rsid w:val="3CA044A1"/>
    <w:rsid w:val="41FF17C3"/>
    <w:rsid w:val="54D36D95"/>
    <w:rsid w:val="57635080"/>
    <w:rsid w:val="582530CE"/>
    <w:rsid w:val="59F9696E"/>
    <w:rsid w:val="5B092D0E"/>
    <w:rsid w:val="5B5A3AB5"/>
    <w:rsid w:val="5CFA7F00"/>
    <w:rsid w:val="62DB3A05"/>
    <w:rsid w:val="63FA51B5"/>
    <w:rsid w:val="650A37AE"/>
    <w:rsid w:val="69681B8D"/>
    <w:rsid w:val="69D85B62"/>
    <w:rsid w:val="6A026B98"/>
    <w:rsid w:val="6D364C65"/>
    <w:rsid w:val="6DD97850"/>
    <w:rsid w:val="6FA6602A"/>
    <w:rsid w:val="732D4DF4"/>
    <w:rsid w:val="73322085"/>
    <w:rsid w:val="7941074C"/>
    <w:rsid w:val="7AD97622"/>
    <w:rsid w:val="7DF015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21"/>
    <w:qFormat/>
    <w:uiPriority w:val="0"/>
    <w:pPr>
      <w:keepNext/>
      <w:keepLines/>
      <w:spacing w:beforeLines="50" w:afterLines="50" w:line="380" w:lineRule="exact"/>
      <w:jc w:val="center"/>
      <w:outlineLvl w:val="0"/>
    </w:pPr>
    <w:rPr>
      <w:rFonts w:ascii="Times New Roman" w:hAnsi="Times New Roman" w:eastAsia="黑体" w:cs="Times New Roman"/>
      <w:b/>
      <w:bCs/>
      <w:kern w:val="44"/>
      <w:sz w:val="32"/>
      <w:szCs w:val="44"/>
      <w:lang w:val="en-US" w:eastAsia="zh-CN" w:bidi="ar-SA"/>
    </w:rPr>
  </w:style>
  <w:style w:type="paragraph" w:styleId="3">
    <w:name w:val="heading 2"/>
    <w:next w:val="1"/>
    <w:link w:val="18"/>
    <w:qFormat/>
    <w:uiPriority w:val="0"/>
    <w:pPr>
      <w:keepNext/>
      <w:keepLines/>
      <w:adjustRightInd w:val="0"/>
      <w:snapToGrid w:val="0"/>
      <w:spacing w:beforeLines="20" w:afterLines="20" w:line="380" w:lineRule="exact"/>
      <w:ind w:firstLine="140" w:firstLineChars="140"/>
      <w:outlineLvl w:val="1"/>
    </w:pPr>
    <w:rPr>
      <w:rFonts w:ascii="宋体" w:hAnsi="宋体" w:eastAsia="黑体" w:cs="Times New Roman"/>
      <w:b/>
      <w:kern w:val="2"/>
      <w:sz w:val="30"/>
      <w:szCs w:val="24"/>
      <w:lang w:val="en-US" w:eastAsia="zh-CN" w:bidi="ar-SA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260" w:after="260" w:line="413" w:lineRule="auto"/>
      <w:outlineLvl w:val="2"/>
    </w:pPr>
    <w:rPr>
      <w:rFonts w:ascii="Times New Roman" w:hAnsi="Times New Roman" w:eastAsia="宋体" w:cs="Times New Roman"/>
      <w:b/>
      <w:sz w:val="32"/>
      <w:szCs w:val="2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23"/>
    <w:qFormat/>
    <w:uiPriority w:val="0"/>
    <w:pPr>
      <w:spacing w:after="120" w:line="320" w:lineRule="exact"/>
      <w:ind w:firstLine="200" w:firstLineChars="200"/>
      <w:jc w:val="left"/>
    </w:pPr>
    <w:rPr>
      <w:rFonts w:ascii="宋体" w:hAnsi="宋体" w:eastAsia="仿宋_GB2312" w:cs="Times New Roman"/>
      <w:sz w:val="28"/>
      <w:szCs w:val="20"/>
      <w:lang w:eastAsia="en-US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 w:line="320" w:lineRule="exact"/>
      <w:ind w:firstLine="200" w:firstLineChars="200"/>
      <w:jc w:val="left"/>
    </w:pPr>
    <w:rPr>
      <w:rFonts w:ascii="Arial Unicode MS" w:hAnsi="Arial Unicode MS" w:eastAsia="Arial Unicode MS" w:cs="Times New Roman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qFormat/>
    <w:uiPriority w:val="0"/>
    <w:rPr>
      <w:rFonts w:ascii="Verdana" w:hAnsi="Verdana" w:eastAsia="仿宋_GB2312"/>
      <w:sz w:val="24"/>
      <w:lang w:val="en-US" w:eastAsia="en-US" w:bidi="ar-SA"/>
    </w:rPr>
  </w:style>
  <w:style w:type="character" w:customStyle="1" w:styleId="14">
    <w:name w:val="页眉 Char"/>
    <w:basedOn w:val="12"/>
    <w:link w:val="8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Char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标题 1 Char"/>
    <w:basedOn w:val="12"/>
    <w:link w:val="2"/>
    <w:qFormat/>
    <w:uiPriority w:val="0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18">
    <w:name w:val="标题 2 Char"/>
    <w:basedOn w:val="12"/>
    <w:link w:val="3"/>
    <w:qFormat/>
    <w:uiPriority w:val="0"/>
    <w:rPr>
      <w:rFonts w:ascii="宋体" w:hAnsi="宋体" w:eastAsia="黑体"/>
      <w:b/>
      <w:kern w:val="2"/>
      <w:sz w:val="30"/>
      <w:szCs w:val="24"/>
    </w:rPr>
  </w:style>
  <w:style w:type="character" w:customStyle="1" w:styleId="19">
    <w:name w:val="页眉 Char1"/>
    <w:semiHidden/>
    <w:qFormat/>
    <w:uiPriority w:val="0"/>
    <w:rPr>
      <w:rFonts w:ascii="仿宋_GB2312" w:eastAsia="仿宋_GB2312"/>
      <w:kern w:val="2"/>
      <w:sz w:val="32"/>
      <w:lang w:bidi="ar-SA"/>
    </w:rPr>
  </w:style>
  <w:style w:type="character" w:customStyle="1" w:styleId="20">
    <w:name w:val="页脚 Char1"/>
    <w:semiHidden/>
    <w:qFormat/>
    <w:uiPriority w:val="0"/>
    <w:rPr>
      <w:rFonts w:eastAsia="宋体"/>
      <w:b/>
      <w:kern w:val="2"/>
      <w:sz w:val="21"/>
      <w:lang w:val="en-US" w:eastAsia="zh-CN" w:bidi="ar-SA"/>
    </w:rPr>
  </w:style>
  <w:style w:type="character" w:customStyle="1" w:styleId="21">
    <w:name w:val="标题 1 Char1"/>
    <w:link w:val="2"/>
    <w:qFormat/>
    <w:uiPriority w:val="0"/>
    <w:rPr>
      <w:rFonts w:eastAsia="黑体"/>
      <w:b/>
      <w:bCs/>
      <w:kern w:val="44"/>
      <w:sz w:val="32"/>
      <w:szCs w:val="44"/>
    </w:rPr>
  </w:style>
  <w:style w:type="character" w:customStyle="1" w:styleId="22">
    <w:name w:val="标题 3 Char"/>
    <w:basedOn w:val="12"/>
    <w:link w:val="4"/>
    <w:qFormat/>
    <w:uiPriority w:val="9"/>
    <w:rPr>
      <w:b/>
      <w:kern w:val="2"/>
      <w:sz w:val="32"/>
      <w:szCs w:val="22"/>
    </w:rPr>
  </w:style>
  <w:style w:type="character" w:customStyle="1" w:styleId="23">
    <w:name w:val="正文文本 Char"/>
    <w:basedOn w:val="12"/>
    <w:link w:val="5"/>
    <w:qFormat/>
    <w:uiPriority w:val="0"/>
    <w:rPr>
      <w:rFonts w:ascii="宋体" w:hAnsi="宋体" w:eastAsia="仿宋_GB2312"/>
      <w:kern w:val="2"/>
      <w:sz w:val="28"/>
      <w:lang w:eastAsia="en-US"/>
    </w:rPr>
  </w:style>
  <w:style w:type="character" w:customStyle="1" w:styleId="24">
    <w:name w:val="font21"/>
    <w:basedOn w:val="12"/>
    <w:qFormat/>
    <w:uiPriority w:val="0"/>
    <w:rPr>
      <w:rFonts w:hint="eastAsia" w:ascii="方正仿宋_GBK" w:eastAsia="方正仿宋_GBK"/>
      <w:color w:val="000000"/>
      <w:sz w:val="21"/>
      <w:szCs w:val="21"/>
      <w:u w:val="none"/>
    </w:rPr>
  </w:style>
  <w:style w:type="character" w:customStyle="1" w:styleId="25">
    <w:name w:val="font41"/>
    <w:basedOn w:val="12"/>
    <w:qFormat/>
    <w:uiPriority w:val="0"/>
    <w:rPr>
      <w:rFonts w:hint="eastAsia" w:ascii="宋体" w:hAnsi="宋体" w:eastAsia="宋体"/>
      <w:color w:val="000000"/>
      <w:sz w:val="21"/>
      <w:szCs w:val="21"/>
      <w:u w:val="none"/>
    </w:rPr>
  </w:style>
  <w:style w:type="character" w:customStyle="1" w:styleId="26">
    <w:name w:val="font11"/>
    <w:basedOn w:val="12"/>
    <w:qFormat/>
    <w:uiPriority w:val="0"/>
    <w:rPr>
      <w:rFonts w:hint="eastAsia" w:ascii="方正仿宋_GBK" w:eastAsia="方正仿宋_GBK"/>
      <w:b/>
      <w:bCs/>
      <w:color w:val="000000"/>
      <w:sz w:val="18"/>
      <w:szCs w:val="18"/>
      <w:u w:val="none"/>
    </w:rPr>
  </w:style>
  <w:style w:type="character" w:customStyle="1" w:styleId="27">
    <w:name w:val="font5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8">
    <w:name w:val="font3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EA1A3-C5D3-40BD-8626-DA6E62B882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273</Words>
  <Characters>275</Characters>
  <Lines>20</Lines>
  <Paragraphs>5</Paragraphs>
  <TotalTime>29</TotalTime>
  <ScaleCrop>false</ScaleCrop>
  <LinksUpToDate>false</LinksUpToDate>
  <CharactersWithSpaces>327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2020-11-19T01:53:00Z</dcterms:created>
  <dc:creator>Administrator</dc:creator>
  <cp:lastModifiedBy>筱筱</cp:lastModifiedBy>
  <cp:lastPrinted>2026-09-14T00:49:00Z</cp:lastPrinted>
  <dcterms:modified xsi:type="dcterms:W3CDTF">2026-09-15T08:34:31Z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299464043_cloud</vt:lpwstr>
  </property>
  <property fmtid="{D5CDD505-2E9C-101B-9397-08002B2CF9AE}" pid="4" name="ICV">
    <vt:lpwstr>166C3A00416243B3A2AF4F3F601D20D7</vt:lpwstr>
  </property>
  <property fmtid="{D5CDD505-2E9C-101B-9397-08002B2CF9AE}" pid="5" name="KSOTemplateDocerSaveRecord">
    <vt:lpwstr>eyJoZGlkIjoiNTBlMmQ2ZmI4YmFlYzM0NjQ0OGQwMjg2YTc0NjE3MTkiLCJ1c2VySWQiOiIyODExMjA4MTcifQ==</vt:lpwstr>
  </property>
</Properties>
</file>